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5C" w:rsidRDefault="001E3D1E" w:rsidP="00EE37C4">
      <w:pPr>
        <w:jc w:val="center"/>
        <w:outlineLvl w:val="0"/>
        <w:rPr>
          <w:rFonts w:ascii="Calibri" w:hAnsi="Calibri" w:cs="Arial"/>
          <w:b/>
          <w:color w:val="000080"/>
        </w:rPr>
      </w:pPr>
      <w:r>
        <w:rPr>
          <w:rFonts w:ascii="Calibri" w:hAnsi="Calibri" w:cs="Arial"/>
          <w:b/>
          <w:color w:val="000080"/>
        </w:rPr>
        <w:t>DIRECTION DE LA JEUNESSE</w:t>
      </w:r>
      <w:r w:rsidR="00621D5C">
        <w:rPr>
          <w:rFonts w:ascii="Calibri" w:hAnsi="Calibri" w:cs="Arial"/>
          <w:b/>
          <w:color w:val="000080"/>
        </w:rPr>
        <w:t>, DE L’EDUCATION POPULAIRE</w:t>
      </w:r>
    </w:p>
    <w:p w:rsidR="001E3D1E" w:rsidRDefault="00621D5C" w:rsidP="00EE37C4">
      <w:pPr>
        <w:jc w:val="center"/>
        <w:outlineLvl w:val="0"/>
        <w:rPr>
          <w:rFonts w:ascii="Calibri" w:hAnsi="Calibri" w:cs="Arial"/>
          <w:b/>
          <w:color w:val="000080"/>
        </w:rPr>
      </w:pPr>
      <w:r>
        <w:rPr>
          <w:rFonts w:ascii="Calibri" w:hAnsi="Calibri" w:cs="Arial"/>
          <w:b/>
          <w:color w:val="000080"/>
        </w:rPr>
        <w:t>ET DE LA VIE ASSOCIATIVE (</w:t>
      </w:r>
      <w:r w:rsidR="001E3D1E">
        <w:rPr>
          <w:rFonts w:ascii="Calibri" w:hAnsi="Calibri" w:cs="Arial"/>
          <w:b/>
          <w:color w:val="000080"/>
        </w:rPr>
        <w:t>DJEPVA</w:t>
      </w:r>
      <w:r>
        <w:rPr>
          <w:rFonts w:ascii="Calibri" w:hAnsi="Calibri" w:cs="Arial"/>
          <w:b/>
          <w:color w:val="000080"/>
        </w:rPr>
        <w:t>)</w:t>
      </w:r>
    </w:p>
    <w:p w:rsidR="001E3D1E" w:rsidRDefault="001E3D1E" w:rsidP="00DD640A">
      <w:pPr>
        <w:jc w:val="center"/>
        <w:rPr>
          <w:rFonts w:ascii="Calibri" w:hAnsi="Calibri" w:cs="Arial"/>
          <w:b/>
          <w:color w:val="000080"/>
        </w:rPr>
      </w:pPr>
    </w:p>
    <w:p w:rsidR="004F0469" w:rsidRDefault="004F0469" w:rsidP="00EE37C4">
      <w:pPr>
        <w:pStyle w:val="Titnote"/>
        <w:tabs>
          <w:tab w:val="center" w:pos="4960"/>
          <w:tab w:val="left" w:pos="6165"/>
        </w:tabs>
        <w:outlineLvl w:val="0"/>
        <w:rPr>
          <w:rFonts w:ascii="Calibri" w:hAnsi="Calibri"/>
        </w:rPr>
      </w:pPr>
      <w:bookmarkStart w:id="0" w:name="Emetteur"/>
      <w:bookmarkStart w:id="1" w:name="entête"/>
      <w:bookmarkEnd w:id="0"/>
      <w:bookmarkEnd w:id="1"/>
      <w:r>
        <w:rPr>
          <w:rFonts w:ascii="Calibri" w:hAnsi="Calibri"/>
        </w:rPr>
        <w:t>Gouvernance des systèmes d’information de la vie associative</w:t>
      </w:r>
    </w:p>
    <w:p w:rsidR="00835CAE" w:rsidRDefault="00835CAE" w:rsidP="00EE37C4">
      <w:pPr>
        <w:pStyle w:val="Titnote"/>
        <w:tabs>
          <w:tab w:val="center" w:pos="4960"/>
          <w:tab w:val="left" w:pos="6165"/>
        </w:tabs>
        <w:outlineLvl w:val="0"/>
        <w:rPr>
          <w:rFonts w:ascii="Calibri" w:hAnsi="Calibri"/>
        </w:rPr>
      </w:pPr>
      <w:r>
        <w:rPr>
          <w:rFonts w:ascii="Calibri" w:hAnsi="Calibri"/>
        </w:rPr>
        <w:t>Chantier 2 – Dites-le une fois Subvention</w:t>
      </w:r>
    </w:p>
    <w:p w:rsidR="001E3D1E" w:rsidRDefault="000F4ED9" w:rsidP="00EE37C4">
      <w:pPr>
        <w:pStyle w:val="Titnote"/>
        <w:tabs>
          <w:tab w:val="center" w:pos="4960"/>
          <w:tab w:val="left" w:pos="6165"/>
        </w:tabs>
        <w:outlineLvl w:val="0"/>
        <w:rPr>
          <w:rFonts w:ascii="Calibri" w:hAnsi="Calibri"/>
        </w:rPr>
      </w:pPr>
      <w:r>
        <w:rPr>
          <w:rFonts w:ascii="Calibri" w:hAnsi="Calibri"/>
        </w:rPr>
        <w:t>Compte-rendu</w:t>
      </w:r>
      <w:r w:rsidR="001E3D1E">
        <w:rPr>
          <w:rFonts w:ascii="Calibri" w:hAnsi="Calibri"/>
        </w:rPr>
        <w:t xml:space="preserve"> – </w:t>
      </w:r>
      <w:r w:rsidR="00835CAE">
        <w:rPr>
          <w:rFonts w:ascii="Calibri" w:hAnsi="Calibri"/>
        </w:rPr>
        <w:t>Atelier</w:t>
      </w:r>
      <w:r w:rsidR="001E3D1E">
        <w:rPr>
          <w:rFonts w:ascii="Calibri" w:hAnsi="Calibri"/>
        </w:rPr>
        <w:t xml:space="preserve"> du </w:t>
      </w:r>
      <w:r w:rsidR="00111E9A">
        <w:rPr>
          <w:rFonts w:ascii="Calibri" w:hAnsi="Calibri"/>
        </w:rPr>
        <w:t>0</w:t>
      </w:r>
      <w:r w:rsidR="00BA28E1">
        <w:rPr>
          <w:rFonts w:ascii="Calibri" w:hAnsi="Calibri"/>
        </w:rPr>
        <w:t>3</w:t>
      </w:r>
      <w:r w:rsidR="00DE446B">
        <w:rPr>
          <w:rFonts w:ascii="Calibri" w:hAnsi="Calibri"/>
        </w:rPr>
        <w:t xml:space="preserve"> février </w:t>
      </w:r>
      <w:bookmarkStart w:id="2" w:name="_GoBack"/>
      <w:bookmarkEnd w:id="2"/>
      <w:r w:rsidR="00BA28E1">
        <w:rPr>
          <w:rFonts w:ascii="Calibri" w:hAnsi="Calibri"/>
        </w:rPr>
        <w:t>2017</w:t>
      </w:r>
    </w:p>
    <w:p w:rsidR="001E3D1E" w:rsidRDefault="001E3D1E" w:rsidP="004E2421">
      <w:pPr>
        <w:pStyle w:val="Titnote"/>
        <w:tabs>
          <w:tab w:val="center" w:pos="4960"/>
          <w:tab w:val="left" w:pos="6165"/>
        </w:tabs>
        <w:jc w:val="left"/>
        <w:rPr>
          <w:rFonts w:ascii="Calibri" w:hAnsi="Calibri"/>
        </w:rPr>
      </w:pPr>
    </w:p>
    <w:tbl>
      <w:tblPr>
        <w:tblW w:w="953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556"/>
      </w:tblGrid>
      <w:tr w:rsidR="001E3D1E" w:rsidRPr="003E518E" w:rsidTr="00621D5C">
        <w:tc>
          <w:tcPr>
            <w:tcW w:w="1980" w:type="dxa"/>
          </w:tcPr>
          <w:p w:rsidR="001E3D1E" w:rsidRPr="00835CAE" w:rsidRDefault="001E3D1E" w:rsidP="001D416D">
            <w:pPr>
              <w:pStyle w:val="Objet"/>
              <w:rPr>
                <w:rFonts w:ascii="Calibri" w:hAnsi="Calibri"/>
                <w:i w:val="0"/>
                <w:sz w:val="22"/>
                <w:szCs w:val="22"/>
              </w:rPr>
            </w:pPr>
            <w:r w:rsidRPr="00835CAE">
              <w:rPr>
                <w:rFonts w:ascii="Calibri" w:hAnsi="Calibri"/>
                <w:i w:val="0"/>
                <w:sz w:val="22"/>
                <w:szCs w:val="22"/>
              </w:rPr>
              <w:t>Participants</w:t>
            </w:r>
          </w:p>
        </w:tc>
        <w:tc>
          <w:tcPr>
            <w:tcW w:w="7556" w:type="dxa"/>
          </w:tcPr>
          <w:p w:rsidR="00BA28E1" w:rsidRPr="00BA28E1" w:rsidRDefault="00BA28E1" w:rsidP="00BA28E1">
            <w:pPr>
              <w:textAlignment w:val="center"/>
              <w:rPr>
                <w:rFonts w:ascii="Calibri" w:hAnsi="Calibri" w:cs="Calibri"/>
                <w:sz w:val="22"/>
                <w:szCs w:val="22"/>
              </w:rPr>
            </w:pPr>
            <w:r>
              <w:rPr>
                <w:rFonts w:ascii="Calibri" w:hAnsi="Calibri" w:cs="Calibri"/>
                <w:sz w:val="22"/>
                <w:szCs w:val="22"/>
              </w:rPr>
              <w:t xml:space="preserve">• </w:t>
            </w:r>
            <w:r w:rsidRPr="00BA28E1">
              <w:rPr>
                <w:rFonts w:ascii="Calibri" w:hAnsi="Calibri" w:cs="Calibri"/>
                <w:sz w:val="22"/>
                <w:szCs w:val="22"/>
              </w:rPr>
              <w:t>Adrien Douay - Atexo</w:t>
            </w:r>
          </w:p>
          <w:p w:rsidR="00BA28E1" w:rsidRPr="00BA28E1" w:rsidRDefault="00BA28E1" w:rsidP="00BA28E1">
            <w:pPr>
              <w:textAlignment w:val="center"/>
              <w:rPr>
                <w:rFonts w:ascii="Calibri" w:hAnsi="Calibri" w:cs="Calibri"/>
                <w:sz w:val="22"/>
                <w:szCs w:val="22"/>
              </w:rPr>
            </w:pPr>
            <w:r>
              <w:rPr>
                <w:rFonts w:ascii="Calibri" w:hAnsi="Calibri" w:cs="Calibri"/>
                <w:sz w:val="22"/>
                <w:szCs w:val="22"/>
              </w:rPr>
              <w:t xml:space="preserve">• </w:t>
            </w:r>
            <w:r w:rsidRPr="00BA28E1">
              <w:rPr>
                <w:rFonts w:ascii="Calibri" w:hAnsi="Calibri" w:cs="Calibri"/>
                <w:sz w:val="22"/>
                <w:szCs w:val="22"/>
              </w:rPr>
              <w:t>Patrick Viller - Ville de Paris</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Philippe Vrignaud - SGMAP</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Yasmine Cometa - Hauts de France</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Olivier Montes - DGCS</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Jennifer Arreteau - CNDS</w:t>
            </w:r>
          </w:p>
          <w:p w:rsidR="00BA28E1" w:rsidRDefault="00BA28E1" w:rsidP="00BA28E1">
            <w:pPr>
              <w:textAlignment w:val="center"/>
              <w:rPr>
                <w:rFonts w:ascii="Calibri" w:hAnsi="Calibri" w:cs="Calibri"/>
                <w:sz w:val="22"/>
                <w:szCs w:val="22"/>
              </w:rPr>
            </w:pPr>
            <w:r>
              <w:rPr>
                <w:rFonts w:ascii="Calibri" w:hAnsi="Calibri" w:cs="Calibri"/>
                <w:sz w:val="22"/>
                <w:szCs w:val="22"/>
              </w:rPr>
              <w:t>• Olivier Forner - CGET</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Françoise Cuisson - Ville de Lyon</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Yann Ruys - Mgdis</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 xml:space="preserve">Cedric Maziere - Ligue de l'enseignement </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Vincent Carcel – DSI des ministères sociaux</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J</w:t>
            </w:r>
            <w:r>
              <w:rPr>
                <w:rFonts w:ascii="Calibri" w:hAnsi="Calibri" w:cs="Calibri"/>
                <w:sz w:val="22"/>
                <w:szCs w:val="22"/>
              </w:rPr>
              <w:t>ean-</w:t>
            </w:r>
            <w:r w:rsidRPr="00BA28E1">
              <w:rPr>
                <w:rFonts w:ascii="Calibri" w:hAnsi="Calibri" w:cs="Calibri"/>
                <w:sz w:val="22"/>
                <w:szCs w:val="22"/>
              </w:rPr>
              <w:t>F</w:t>
            </w:r>
            <w:r>
              <w:rPr>
                <w:rFonts w:ascii="Calibri" w:hAnsi="Calibri" w:cs="Calibri"/>
                <w:sz w:val="22"/>
                <w:szCs w:val="22"/>
              </w:rPr>
              <w:t>rançois</w:t>
            </w:r>
            <w:r w:rsidRPr="00BA28E1">
              <w:rPr>
                <w:rFonts w:ascii="Calibri" w:hAnsi="Calibri" w:cs="Calibri"/>
                <w:sz w:val="22"/>
                <w:szCs w:val="22"/>
              </w:rPr>
              <w:t xml:space="preserve"> Moritz - Djepva</w:t>
            </w: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Francois Goizin - Djepva</w:t>
            </w:r>
          </w:p>
          <w:p w:rsidR="00EB3117" w:rsidRPr="00BA28E1" w:rsidRDefault="00BA28E1" w:rsidP="00BA28E1">
            <w:pPr>
              <w:textAlignment w:val="center"/>
              <w:rPr>
                <w:rFonts w:ascii="Calibri" w:hAnsi="Calibri"/>
                <w:sz w:val="22"/>
                <w:szCs w:val="22"/>
              </w:rPr>
            </w:pPr>
            <w:r w:rsidRPr="00BA28E1">
              <w:rPr>
                <w:rFonts w:ascii="Calibri" w:hAnsi="Calibri" w:cs="Calibri"/>
                <w:sz w:val="22"/>
                <w:szCs w:val="22"/>
              </w:rPr>
              <w:t>•</w:t>
            </w:r>
            <w:r>
              <w:rPr>
                <w:rFonts w:ascii="Calibri" w:hAnsi="Calibri" w:cs="Calibri"/>
                <w:sz w:val="22"/>
                <w:szCs w:val="22"/>
              </w:rPr>
              <w:t xml:space="preserve"> </w:t>
            </w:r>
            <w:r w:rsidRPr="00BA28E1">
              <w:rPr>
                <w:rFonts w:ascii="Calibri" w:hAnsi="Calibri" w:cs="Calibri"/>
                <w:sz w:val="22"/>
                <w:szCs w:val="22"/>
              </w:rPr>
              <w:t>Guillaume Gogo - Djepva</w:t>
            </w:r>
          </w:p>
        </w:tc>
      </w:tr>
      <w:tr w:rsidR="001E3D1E" w:rsidRPr="003E518E" w:rsidTr="00621D5C">
        <w:tc>
          <w:tcPr>
            <w:tcW w:w="1980" w:type="dxa"/>
          </w:tcPr>
          <w:p w:rsidR="001E3D1E" w:rsidRPr="00835CAE" w:rsidRDefault="001E3D1E" w:rsidP="001D416D">
            <w:pPr>
              <w:pStyle w:val="Objet"/>
              <w:rPr>
                <w:rFonts w:ascii="Calibri" w:hAnsi="Calibri"/>
                <w:i w:val="0"/>
                <w:sz w:val="22"/>
                <w:szCs w:val="22"/>
              </w:rPr>
            </w:pPr>
            <w:r w:rsidRPr="00835CAE">
              <w:rPr>
                <w:rFonts w:ascii="Calibri" w:hAnsi="Calibri"/>
                <w:i w:val="0"/>
                <w:sz w:val="22"/>
                <w:szCs w:val="22"/>
              </w:rPr>
              <w:t>Objet de la réunion</w:t>
            </w:r>
          </w:p>
        </w:tc>
        <w:tc>
          <w:tcPr>
            <w:tcW w:w="7556" w:type="dxa"/>
          </w:tcPr>
          <w:p w:rsidR="001E3D1E" w:rsidRPr="00835CAE" w:rsidRDefault="004F0469" w:rsidP="004F0469">
            <w:pPr>
              <w:pStyle w:val="Objet"/>
              <w:rPr>
                <w:rFonts w:ascii="Calibri" w:hAnsi="Calibri"/>
                <w:b w:val="0"/>
                <w:i w:val="0"/>
                <w:sz w:val="22"/>
                <w:szCs w:val="22"/>
              </w:rPr>
            </w:pPr>
            <w:r w:rsidRPr="00835CAE">
              <w:rPr>
                <w:rFonts w:ascii="Calibri" w:hAnsi="Calibri"/>
                <w:b w:val="0"/>
                <w:i w:val="0"/>
                <w:sz w:val="22"/>
                <w:szCs w:val="22"/>
              </w:rPr>
              <w:t>Gouvernance des s</w:t>
            </w:r>
            <w:r w:rsidR="001E3D1E" w:rsidRPr="00835CAE">
              <w:rPr>
                <w:rFonts w:ascii="Calibri" w:hAnsi="Calibri"/>
                <w:b w:val="0"/>
                <w:i w:val="0"/>
                <w:sz w:val="22"/>
                <w:szCs w:val="22"/>
              </w:rPr>
              <w:t>ystème</w:t>
            </w:r>
            <w:r w:rsidRPr="00835CAE">
              <w:rPr>
                <w:rFonts w:ascii="Calibri" w:hAnsi="Calibri"/>
                <w:b w:val="0"/>
                <w:i w:val="0"/>
                <w:sz w:val="22"/>
                <w:szCs w:val="22"/>
              </w:rPr>
              <w:t>s d’i</w:t>
            </w:r>
            <w:r w:rsidR="001E3D1E" w:rsidRPr="00835CAE">
              <w:rPr>
                <w:rFonts w:ascii="Calibri" w:hAnsi="Calibri"/>
                <w:b w:val="0"/>
                <w:i w:val="0"/>
                <w:sz w:val="22"/>
                <w:szCs w:val="22"/>
              </w:rPr>
              <w:t xml:space="preserve">nformation de la </w:t>
            </w:r>
            <w:r w:rsidRPr="00835CAE">
              <w:rPr>
                <w:rFonts w:ascii="Calibri" w:hAnsi="Calibri"/>
                <w:b w:val="0"/>
                <w:i w:val="0"/>
                <w:sz w:val="22"/>
                <w:szCs w:val="22"/>
              </w:rPr>
              <w:t>Vie associative</w:t>
            </w:r>
            <w:r w:rsidR="001E3D1E" w:rsidRPr="00835CAE">
              <w:rPr>
                <w:rFonts w:ascii="Calibri" w:hAnsi="Calibri"/>
                <w:b w:val="0"/>
                <w:i w:val="0"/>
                <w:sz w:val="22"/>
                <w:szCs w:val="22"/>
              </w:rPr>
              <w:t xml:space="preserve"> </w:t>
            </w:r>
            <w:r w:rsidR="00835CAE" w:rsidRPr="00835CAE">
              <w:rPr>
                <w:rFonts w:ascii="Calibri" w:hAnsi="Calibri"/>
                <w:b w:val="0"/>
                <w:i w:val="0"/>
                <w:sz w:val="22"/>
                <w:szCs w:val="22"/>
              </w:rPr>
              <w:t>– Chantier 2</w:t>
            </w:r>
          </w:p>
        </w:tc>
      </w:tr>
      <w:tr w:rsidR="001E3D1E" w:rsidRPr="003E518E" w:rsidTr="00621D5C">
        <w:tc>
          <w:tcPr>
            <w:tcW w:w="1980" w:type="dxa"/>
          </w:tcPr>
          <w:p w:rsidR="001E3D1E" w:rsidRPr="00835CAE" w:rsidRDefault="001E3D1E" w:rsidP="001D416D">
            <w:pPr>
              <w:pStyle w:val="Objet"/>
              <w:rPr>
                <w:rFonts w:ascii="Calibri" w:hAnsi="Calibri"/>
                <w:i w:val="0"/>
                <w:sz w:val="22"/>
                <w:szCs w:val="22"/>
              </w:rPr>
            </w:pPr>
            <w:r w:rsidRPr="00835CAE">
              <w:rPr>
                <w:rFonts w:ascii="Calibri" w:hAnsi="Calibri"/>
                <w:i w:val="0"/>
                <w:sz w:val="22"/>
                <w:szCs w:val="22"/>
              </w:rPr>
              <w:t>Statut document</w:t>
            </w:r>
          </w:p>
        </w:tc>
        <w:tc>
          <w:tcPr>
            <w:tcW w:w="7556" w:type="dxa"/>
          </w:tcPr>
          <w:p w:rsidR="001E3D1E" w:rsidRPr="00835CAE" w:rsidRDefault="001E3D1E" w:rsidP="001D416D">
            <w:pPr>
              <w:pStyle w:val="Objet"/>
              <w:ind w:left="0" w:firstLine="0"/>
              <w:rPr>
                <w:rFonts w:ascii="Calibri" w:hAnsi="Calibri"/>
                <w:i w:val="0"/>
                <w:sz w:val="22"/>
                <w:szCs w:val="22"/>
              </w:rPr>
            </w:pPr>
            <w:r w:rsidRPr="00835CAE">
              <w:rPr>
                <w:rFonts w:ascii="Calibri" w:hAnsi="Calibri"/>
                <w:i w:val="0"/>
                <w:sz w:val="22"/>
                <w:szCs w:val="22"/>
              </w:rPr>
              <w:t>A valider</w:t>
            </w:r>
          </w:p>
        </w:tc>
      </w:tr>
    </w:tbl>
    <w:p w:rsidR="00EB3117" w:rsidRDefault="00EB3117" w:rsidP="00011883">
      <w:pPr>
        <w:pStyle w:val="Courant"/>
        <w:spacing w:after="120"/>
        <w:ind w:firstLine="0"/>
        <w:jc w:val="left"/>
        <w:rPr>
          <w:rFonts w:ascii="Calibri" w:hAnsi="Calibri"/>
          <w:b/>
          <w:sz w:val="20"/>
          <w:szCs w:val="20"/>
        </w:rPr>
      </w:pPr>
    </w:p>
    <w:p w:rsidR="00835CAE" w:rsidRDefault="00835CAE" w:rsidP="00011883">
      <w:pPr>
        <w:pStyle w:val="Courant"/>
        <w:spacing w:after="120"/>
        <w:ind w:firstLine="0"/>
        <w:jc w:val="left"/>
        <w:rPr>
          <w:rFonts w:ascii="Calibri" w:hAnsi="Calibri"/>
          <w:b/>
          <w:sz w:val="22"/>
          <w:szCs w:val="20"/>
        </w:rPr>
      </w:pPr>
      <w:r w:rsidRPr="00835CAE">
        <w:rPr>
          <w:rFonts w:ascii="Calibri" w:hAnsi="Calibri"/>
          <w:b/>
          <w:sz w:val="22"/>
          <w:szCs w:val="20"/>
        </w:rPr>
        <w:t>Documents de référence :</w:t>
      </w:r>
    </w:p>
    <w:p w:rsidR="00835CAE" w:rsidRDefault="00835CAE" w:rsidP="00835CAE">
      <w:pPr>
        <w:pStyle w:val="Courant"/>
        <w:numPr>
          <w:ilvl w:val="0"/>
          <w:numId w:val="22"/>
        </w:numPr>
        <w:spacing w:before="0"/>
        <w:jc w:val="left"/>
        <w:rPr>
          <w:rFonts w:ascii="Calibri" w:hAnsi="Calibri"/>
          <w:sz w:val="22"/>
          <w:szCs w:val="20"/>
        </w:rPr>
      </w:pPr>
      <w:r w:rsidRPr="00835CAE">
        <w:rPr>
          <w:rFonts w:ascii="Calibri" w:hAnsi="Calibri"/>
          <w:sz w:val="22"/>
          <w:szCs w:val="20"/>
        </w:rPr>
        <w:t>Support PPT de présentation</w:t>
      </w:r>
    </w:p>
    <w:p w:rsidR="00835CAE" w:rsidRPr="00835CAE" w:rsidRDefault="00BA28E1" w:rsidP="00835CAE">
      <w:pPr>
        <w:pStyle w:val="Courant"/>
        <w:numPr>
          <w:ilvl w:val="0"/>
          <w:numId w:val="22"/>
        </w:numPr>
        <w:spacing w:before="0"/>
        <w:jc w:val="left"/>
        <w:rPr>
          <w:rFonts w:ascii="Calibri" w:hAnsi="Calibri"/>
          <w:sz w:val="22"/>
          <w:szCs w:val="20"/>
        </w:rPr>
      </w:pPr>
      <w:r>
        <w:rPr>
          <w:rFonts w:ascii="Calibri" w:hAnsi="Calibri" w:cs="Calibri"/>
          <w:bCs/>
          <w:sz w:val="22"/>
          <w:szCs w:val="22"/>
        </w:rPr>
        <w:t>Document de spécification de l’API demande projet</w:t>
      </w:r>
    </w:p>
    <w:p w:rsidR="00835CAE" w:rsidRDefault="00835CAE" w:rsidP="00835CAE">
      <w:pPr>
        <w:pStyle w:val="Courant"/>
        <w:spacing w:before="0"/>
        <w:ind w:firstLine="0"/>
        <w:jc w:val="left"/>
        <w:rPr>
          <w:rFonts w:ascii="Calibri" w:hAnsi="Calibri"/>
          <w:b/>
          <w:sz w:val="20"/>
          <w:szCs w:val="20"/>
        </w:rPr>
      </w:pPr>
    </w:p>
    <w:p w:rsidR="00BA28E1" w:rsidRDefault="00BA28E1" w:rsidP="00BA28E1">
      <w:pPr>
        <w:pStyle w:val="NormalWeb"/>
        <w:spacing w:before="0" w:beforeAutospacing="0" w:after="0" w:afterAutospacing="0"/>
        <w:rPr>
          <w:rFonts w:ascii="Calibri" w:hAnsi="Calibri" w:cs="Calibri"/>
          <w:sz w:val="22"/>
          <w:szCs w:val="22"/>
        </w:rPr>
      </w:pPr>
      <w:r>
        <w:rPr>
          <w:rFonts w:ascii="Calibri" w:hAnsi="Calibri" w:cs="Calibri"/>
          <w:b/>
          <w:bCs/>
          <w:sz w:val="22"/>
          <w:szCs w:val="22"/>
        </w:rPr>
        <w:t>API Association</w:t>
      </w:r>
    </w:p>
    <w:p w:rsidR="00BA28E1" w:rsidRDefault="00BA28E1" w:rsidP="0066099B">
      <w:pPr>
        <w:numPr>
          <w:ilvl w:val="0"/>
          <w:numId w:val="25"/>
        </w:numPr>
        <w:textAlignment w:val="center"/>
      </w:pPr>
      <w:r>
        <w:rPr>
          <w:rFonts w:ascii="Calibri" w:hAnsi="Calibri" w:cs="Calibri"/>
          <w:sz w:val="22"/>
          <w:szCs w:val="22"/>
        </w:rPr>
        <w:t>L'API Association a été déployée en production et est prête à être utilisée, tous les détails sont dans le contrat d'interface téléchargeable sur</w:t>
      </w:r>
      <w:r w:rsidR="0066099B">
        <w:rPr>
          <w:rFonts w:ascii="Calibri" w:hAnsi="Calibri" w:cs="Calibri"/>
          <w:sz w:val="22"/>
          <w:szCs w:val="22"/>
        </w:rPr>
        <w:t xml:space="preserve"> le site internet du ministère : </w:t>
      </w:r>
      <w:hyperlink r:id="rId8" w:history="1">
        <w:r w:rsidR="0066099B" w:rsidRPr="00EE7729">
          <w:rPr>
            <w:rStyle w:val="Lienhypertexte"/>
            <w:rFonts w:ascii="Calibri" w:hAnsi="Calibri" w:cs="Calibri"/>
            <w:sz w:val="22"/>
            <w:szCs w:val="22"/>
          </w:rPr>
          <w:t>http://www.associations.gouv.fr/l-api-association.html</w:t>
        </w:r>
      </w:hyperlink>
      <w:r w:rsidR="0066099B">
        <w:rPr>
          <w:rFonts w:ascii="Calibri" w:hAnsi="Calibri" w:cs="Calibri"/>
          <w:sz w:val="22"/>
          <w:szCs w:val="22"/>
        </w:rPr>
        <w:t xml:space="preserve"> </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 xml:space="preserve">Il reste à </w:t>
      </w:r>
      <w:r w:rsidRPr="00BA28E1">
        <w:rPr>
          <w:rFonts w:ascii="Calibri" w:hAnsi="Calibri" w:cs="Calibri"/>
          <w:sz w:val="22"/>
          <w:szCs w:val="22"/>
        </w:rPr>
        <w:t>activer</w:t>
      </w:r>
      <w:r>
        <w:rPr>
          <w:rFonts w:ascii="Calibri" w:hAnsi="Calibri" w:cs="Calibri"/>
          <w:sz w:val="22"/>
          <w:szCs w:val="22"/>
        </w:rPr>
        <w:t xml:space="preserve"> le système d'authentification.</w:t>
      </w:r>
    </w:p>
    <w:p w:rsid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 xml:space="preserve">L'API Entreprise est déjà cliente (mais </w:t>
      </w:r>
      <w:r w:rsidRPr="00BA28E1">
        <w:rPr>
          <w:rFonts w:ascii="Calibri" w:hAnsi="Calibri" w:cs="Calibri"/>
          <w:sz w:val="22"/>
          <w:szCs w:val="22"/>
        </w:rPr>
        <w:t xml:space="preserve">affiche </w:t>
      </w:r>
      <w:r>
        <w:rPr>
          <w:rFonts w:ascii="Calibri" w:hAnsi="Calibri" w:cs="Calibri"/>
          <w:sz w:val="22"/>
          <w:szCs w:val="22"/>
        </w:rPr>
        <w:t>uniquement des données du RNA).</w:t>
      </w:r>
    </w:p>
    <w:p w:rsidR="00BA28E1" w:rsidRPr="00BA28E1" w:rsidRDefault="00BA28E1" w:rsidP="00BA28E1">
      <w:pPr>
        <w:ind w:left="1080"/>
        <w:textAlignment w:val="center"/>
        <w:rPr>
          <w:rFonts w:ascii="Calibri" w:hAnsi="Calibri" w:cs="Calibri"/>
          <w:sz w:val="22"/>
          <w:szCs w:val="22"/>
        </w:rPr>
      </w:pPr>
    </w:p>
    <w:p w:rsidR="00BA28E1" w:rsidRDefault="00BA28E1" w:rsidP="00BA28E1">
      <w:pPr>
        <w:textAlignment w:val="center"/>
        <w:rPr>
          <w:rFonts w:ascii="Calibri" w:hAnsi="Calibri" w:cs="Calibri"/>
          <w:sz w:val="22"/>
          <w:szCs w:val="22"/>
        </w:rPr>
      </w:pPr>
      <w:r w:rsidRPr="00BA28E1">
        <w:rPr>
          <w:rFonts w:ascii="Calibri" w:hAnsi="Calibri" w:cs="Calibri"/>
          <w:sz w:val="22"/>
          <w:szCs w:val="22"/>
        </w:rPr>
        <w:t>Pour rappel, en cas de jointure n° RNA-n° SIREN, pour un même champ présent dans les 2 bases, la méthode GET-structure de l’API Association affiche les données issues du RNA (validité juridique de l’association) complétées des champs spécifiques à Sirene. S’il n’y a pas de jointure, ce sont uniquement les données RNA ou uniquement celles de Sirene qui sont retournées</w:t>
      </w:r>
      <w:r>
        <w:rPr>
          <w:rFonts w:ascii="Calibri" w:hAnsi="Calibri" w:cs="Calibri"/>
          <w:sz w:val="22"/>
          <w:szCs w:val="22"/>
        </w:rPr>
        <w:t>, en fonction de l’identifiant utilisé</w:t>
      </w:r>
      <w:r w:rsidRPr="00BA28E1">
        <w:rPr>
          <w:rFonts w:ascii="Calibri" w:hAnsi="Calibri" w:cs="Calibri"/>
          <w:sz w:val="22"/>
          <w:szCs w:val="22"/>
        </w:rPr>
        <w:t xml:space="preserve">. </w:t>
      </w:r>
    </w:p>
    <w:p w:rsidR="00BA28E1" w:rsidRDefault="00BA28E1" w:rsidP="00BA28E1">
      <w:pPr>
        <w:textAlignment w:val="center"/>
        <w:rPr>
          <w:rFonts w:ascii="Calibri" w:hAnsi="Calibri" w:cs="Calibri"/>
          <w:sz w:val="22"/>
          <w:szCs w:val="22"/>
        </w:rPr>
      </w:pPr>
    </w:p>
    <w:p w:rsidR="00BA28E1" w:rsidRPr="00BA28E1" w:rsidRDefault="00BA28E1" w:rsidP="00BA28E1">
      <w:pPr>
        <w:textAlignment w:val="center"/>
        <w:rPr>
          <w:rFonts w:ascii="Calibri" w:hAnsi="Calibri" w:cs="Calibri"/>
          <w:sz w:val="22"/>
          <w:szCs w:val="22"/>
        </w:rPr>
      </w:pPr>
      <w:r w:rsidRPr="00BA28E1">
        <w:rPr>
          <w:rFonts w:ascii="Calibri" w:hAnsi="Calibri" w:cs="Calibri"/>
          <w:sz w:val="22"/>
          <w:szCs w:val="22"/>
        </w:rPr>
        <w:t xml:space="preserve">En complément, l’API Association affiche des données administratives complémentaires (dites « DAC » qui ne se trouvent ni dans RNA ni dans Sirene : affiliations, représentant légal, agréments, moyens </w:t>
      </w:r>
      <w:r w:rsidRPr="00BA28E1">
        <w:rPr>
          <w:rFonts w:ascii="Calibri" w:hAnsi="Calibri" w:cs="Calibri"/>
          <w:sz w:val="22"/>
          <w:szCs w:val="22"/>
        </w:rPr>
        <w:lastRenderedPageBreak/>
        <w:t xml:space="preserve">humains, voire même les coordonnées bancaires et les documents qui ne figurent pas dans le RNA) que les associations auront déclarées au sein des portails </w:t>
      </w:r>
      <w:r w:rsidR="0066099B">
        <w:rPr>
          <w:rFonts w:ascii="Calibri" w:hAnsi="Calibri" w:cs="Calibri"/>
          <w:sz w:val="22"/>
          <w:szCs w:val="22"/>
        </w:rPr>
        <w:t>ayant</w:t>
      </w:r>
      <w:r w:rsidRPr="00BA28E1">
        <w:rPr>
          <w:rFonts w:ascii="Calibri" w:hAnsi="Calibri" w:cs="Calibri"/>
          <w:sz w:val="22"/>
          <w:szCs w:val="22"/>
        </w:rPr>
        <w:t xml:space="preserve"> intégré l’API Association.</w:t>
      </w:r>
    </w:p>
    <w:p w:rsidR="00BA28E1" w:rsidRDefault="00BA28E1" w:rsidP="00BA28E1">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rsidR="00BA28E1" w:rsidRPr="00BA28E1" w:rsidRDefault="00BA28E1" w:rsidP="00BA28E1">
      <w:pPr>
        <w:numPr>
          <w:ilvl w:val="0"/>
          <w:numId w:val="26"/>
        </w:numPr>
        <w:ind w:left="540"/>
        <w:textAlignment w:val="center"/>
        <w:rPr>
          <w:rFonts w:ascii="Calibri" w:hAnsi="Calibri" w:cs="Calibri"/>
          <w:sz w:val="22"/>
          <w:szCs w:val="22"/>
        </w:rPr>
      </w:pPr>
      <w:r>
        <w:rPr>
          <w:rFonts w:ascii="Calibri" w:hAnsi="Calibri" w:cs="Calibri"/>
          <w:sz w:val="22"/>
          <w:szCs w:val="22"/>
        </w:rPr>
        <w:t xml:space="preserve">Appariement </w:t>
      </w:r>
      <w:r w:rsidRPr="00BA28E1">
        <w:rPr>
          <w:rFonts w:ascii="Calibri" w:hAnsi="Calibri" w:cs="Calibri"/>
          <w:sz w:val="22"/>
          <w:szCs w:val="22"/>
        </w:rPr>
        <w:t>Sirene-RNA</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sidRPr="00BA28E1">
        <w:rPr>
          <w:rFonts w:ascii="Calibri" w:hAnsi="Calibri" w:cs="Calibri"/>
          <w:sz w:val="22"/>
          <w:szCs w:val="22"/>
        </w:rPr>
        <w:t>Une paire n° SIREN – n° RNA a été constituée</w:t>
      </w:r>
      <w:r>
        <w:rPr>
          <w:rFonts w:ascii="Calibri" w:hAnsi="Calibri" w:cs="Calibri"/>
          <w:sz w:val="22"/>
          <w:szCs w:val="22"/>
        </w:rPr>
        <w:t xml:space="preserve"> </w:t>
      </w:r>
      <w:r w:rsidRPr="00BA28E1">
        <w:rPr>
          <w:rFonts w:ascii="Calibri" w:hAnsi="Calibri" w:cs="Calibri"/>
          <w:sz w:val="22"/>
          <w:szCs w:val="22"/>
        </w:rPr>
        <w:t>pour</w:t>
      </w:r>
      <w:r>
        <w:rPr>
          <w:rFonts w:ascii="Calibri" w:hAnsi="Calibri" w:cs="Calibri"/>
          <w:sz w:val="22"/>
          <w:szCs w:val="22"/>
        </w:rPr>
        <w:t xml:space="preserve"> 75% des associations </w:t>
      </w:r>
      <w:r w:rsidRPr="00BA28E1">
        <w:rPr>
          <w:rFonts w:ascii="Calibri" w:hAnsi="Calibri" w:cs="Calibri"/>
          <w:sz w:val="22"/>
          <w:szCs w:val="22"/>
        </w:rPr>
        <w:t>présentes dans le</w:t>
      </w:r>
      <w:r>
        <w:rPr>
          <w:rFonts w:ascii="Calibri" w:hAnsi="Calibri" w:cs="Calibri"/>
          <w:sz w:val="22"/>
          <w:szCs w:val="22"/>
        </w:rPr>
        <w:t xml:space="preserve"> répertoire </w:t>
      </w:r>
      <w:r w:rsidR="0066099B">
        <w:rPr>
          <w:rFonts w:ascii="Calibri" w:hAnsi="Calibri" w:cs="Calibri"/>
          <w:sz w:val="22"/>
          <w:szCs w:val="22"/>
        </w:rPr>
        <w:t>Sirene</w:t>
      </w:r>
      <w:r w:rsidRPr="00BA28E1">
        <w:rPr>
          <w:rFonts w:ascii="Calibri" w:hAnsi="Calibri" w:cs="Calibri"/>
          <w:sz w:val="22"/>
          <w:szCs w:val="22"/>
        </w:rPr>
        <w:t xml:space="preserve"> (gestion du stock)</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sidRPr="00BA28E1">
        <w:rPr>
          <w:rFonts w:ascii="Calibri" w:hAnsi="Calibri" w:cs="Calibri"/>
          <w:sz w:val="22"/>
          <w:szCs w:val="22"/>
        </w:rPr>
        <w:t>Des travaux de validation doivent être réalisés par l’INSEE en vue d’intégrer le n° RNA des paires constituées dans Sirene</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sidRPr="00BA28E1">
        <w:rPr>
          <w:rFonts w:ascii="Calibri" w:hAnsi="Calibri" w:cs="Calibri"/>
          <w:sz w:val="22"/>
          <w:szCs w:val="22"/>
        </w:rPr>
        <w:t>Pour la gestion du flux, u</w:t>
      </w:r>
      <w:r>
        <w:rPr>
          <w:rFonts w:ascii="Calibri" w:hAnsi="Calibri" w:cs="Calibri"/>
          <w:sz w:val="22"/>
          <w:szCs w:val="22"/>
        </w:rPr>
        <w:t xml:space="preserve">ne API de jointure a été développée pour permettre aux associations d’apparier elles-mêmes leur RNA et leur SIRET. Elle </w:t>
      </w:r>
      <w:r w:rsidRPr="00BA28E1">
        <w:rPr>
          <w:rFonts w:ascii="Calibri" w:hAnsi="Calibri" w:cs="Calibri"/>
          <w:sz w:val="22"/>
          <w:szCs w:val="22"/>
        </w:rPr>
        <w:t xml:space="preserve">devra être intégrée dans le futur formulaire unique de déclaration de changement de situation d’une association (fusion des formulaires de déclaration des changements de situation au greffe </w:t>
      </w:r>
      <w:r w:rsidR="00413086" w:rsidRPr="00BA28E1">
        <w:rPr>
          <w:rFonts w:ascii="Calibri" w:hAnsi="Calibri" w:cs="Calibri"/>
          <w:sz w:val="22"/>
          <w:szCs w:val="22"/>
        </w:rPr>
        <w:t>des associations</w:t>
      </w:r>
      <w:r w:rsidRPr="00BA28E1">
        <w:rPr>
          <w:rFonts w:ascii="Calibri" w:hAnsi="Calibri" w:cs="Calibri"/>
          <w:sz w:val="22"/>
          <w:szCs w:val="22"/>
        </w:rPr>
        <w:t xml:space="preserve"> et aux CFE)</w:t>
      </w:r>
      <w:r>
        <w:rPr>
          <w:rFonts w:ascii="Calibri" w:hAnsi="Calibri" w:cs="Calibri"/>
          <w:sz w:val="22"/>
          <w:szCs w:val="22"/>
        </w:rPr>
        <w:t>.</w:t>
      </w:r>
      <w:r w:rsidRPr="00BA28E1">
        <w:rPr>
          <w:rFonts w:ascii="Calibri" w:hAnsi="Calibri" w:cs="Calibri"/>
          <w:sz w:val="22"/>
          <w:szCs w:val="22"/>
        </w:rPr>
        <w:t xml:space="preserve"> Des actions sont en cours avec l’Insee pour concevoir et réaliser ce nouveau service.</w:t>
      </w:r>
      <w:r w:rsidR="0066099B">
        <w:rPr>
          <w:rFonts w:ascii="Calibri" w:hAnsi="Calibri" w:cs="Calibri"/>
          <w:sz w:val="22"/>
          <w:szCs w:val="22"/>
        </w:rPr>
        <w:t xml:space="preserve"> L’objectif est bien que la paire n° SIREN – n° RNA soit bien synchronisée entre Sirene et l’API Association.</w:t>
      </w:r>
    </w:p>
    <w:p w:rsidR="00BA28E1" w:rsidRDefault="00BA28E1" w:rsidP="00BA28E1">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 </w:t>
      </w:r>
    </w:p>
    <w:p w:rsidR="00BA28E1" w:rsidRDefault="00BA28E1" w:rsidP="00BA28E1">
      <w:pPr>
        <w:numPr>
          <w:ilvl w:val="0"/>
          <w:numId w:val="27"/>
        </w:numPr>
        <w:ind w:left="540"/>
        <w:textAlignment w:val="center"/>
      </w:pPr>
      <w:r>
        <w:rPr>
          <w:rFonts w:ascii="Calibri" w:hAnsi="Calibri" w:cs="Calibri"/>
          <w:sz w:val="22"/>
          <w:szCs w:val="22"/>
        </w:rPr>
        <w:t>Articulation des API Entreprise et Association</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 xml:space="preserve">Dans les systèmes d’information, le choix </w:t>
      </w:r>
      <w:r w:rsidRPr="00BA28E1">
        <w:rPr>
          <w:rFonts w:ascii="Calibri" w:hAnsi="Calibri" w:cs="Calibri"/>
          <w:sz w:val="22"/>
          <w:szCs w:val="22"/>
        </w:rPr>
        <w:t>d’appeler</w:t>
      </w:r>
      <w:r>
        <w:rPr>
          <w:rFonts w:ascii="Calibri" w:hAnsi="Calibri" w:cs="Calibri"/>
          <w:sz w:val="22"/>
          <w:szCs w:val="22"/>
        </w:rPr>
        <w:t xml:space="preserve"> prioritairement l’API Association ou l’API Entreprise doit se faire en fonction du type </w:t>
      </w:r>
      <w:r w:rsidRPr="00BA28E1">
        <w:rPr>
          <w:rFonts w:ascii="Calibri" w:hAnsi="Calibri" w:cs="Calibri"/>
          <w:sz w:val="22"/>
          <w:szCs w:val="22"/>
        </w:rPr>
        <w:t>de personne morale</w:t>
      </w:r>
      <w:r>
        <w:rPr>
          <w:rFonts w:ascii="Calibri" w:hAnsi="Calibri" w:cs="Calibri"/>
          <w:sz w:val="22"/>
          <w:szCs w:val="22"/>
        </w:rPr>
        <w:t xml:space="preserve"> dont on veut obtenir des renseignements :</w:t>
      </w:r>
    </w:p>
    <w:p w:rsidR="00BA28E1" w:rsidRDefault="00BA28E1" w:rsidP="001C480F">
      <w:pPr>
        <w:numPr>
          <w:ilvl w:val="2"/>
          <w:numId w:val="28"/>
        </w:numPr>
        <w:tabs>
          <w:tab w:val="clear" w:pos="2160"/>
          <w:tab w:val="num" w:pos="1701"/>
        </w:tabs>
        <w:ind w:left="1620"/>
        <w:textAlignment w:val="center"/>
        <w:rPr>
          <w:rFonts w:ascii="Calibri" w:hAnsi="Calibri" w:cs="Calibri"/>
          <w:sz w:val="22"/>
          <w:szCs w:val="22"/>
        </w:rPr>
      </w:pPr>
      <w:r>
        <w:rPr>
          <w:rFonts w:ascii="Calibri" w:hAnsi="Calibri" w:cs="Calibri"/>
          <w:sz w:val="22"/>
          <w:szCs w:val="22"/>
        </w:rPr>
        <w:t xml:space="preserve">S'il peut s'agir de tout type de personnes morales (entreprises, </w:t>
      </w:r>
      <w:r w:rsidRPr="00BA28E1">
        <w:rPr>
          <w:rFonts w:ascii="Calibri" w:hAnsi="Calibri" w:cs="Calibri"/>
          <w:sz w:val="22"/>
          <w:szCs w:val="22"/>
        </w:rPr>
        <w:t xml:space="preserve">collectivités, </w:t>
      </w:r>
      <w:r>
        <w:rPr>
          <w:rFonts w:ascii="Calibri" w:hAnsi="Calibri" w:cs="Calibri"/>
          <w:sz w:val="22"/>
          <w:szCs w:val="22"/>
        </w:rPr>
        <w:t xml:space="preserve">associations, fondations, etc.), </w:t>
      </w:r>
      <w:r w:rsidRPr="00BA28E1">
        <w:rPr>
          <w:rFonts w:ascii="Calibri" w:hAnsi="Calibri" w:cs="Calibri"/>
          <w:sz w:val="22"/>
          <w:szCs w:val="22"/>
        </w:rPr>
        <w:t>c’est</w:t>
      </w:r>
      <w:r>
        <w:rPr>
          <w:rFonts w:ascii="Calibri" w:hAnsi="Calibri" w:cs="Calibri"/>
          <w:sz w:val="22"/>
          <w:szCs w:val="22"/>
        </w:rPr>
        <w:t xml:space="preserve"> l'API Entreprise</w:t>
      </w:r>
      <w:r w:rsidRPr="00BA28E1">
        <w:rPr>
          <w:rFonts w:ascii="Calibri" w:hAnsi="Calibri" w:cs="Calibri"/>
          <w:sz w:val="22"/>
          <w:szCs w:val="22"/>
        </w:rPr>
        <w:t xml:space="preserve"> qui doit être appelée en premier</w:t>
      </w:r>
      <w:r>
        <w:rPr>
          <w:rFonts w:ascii="Calibri" w:hAnsi="Calibri" w:cs="Calibri"/>
          <w:sz w:val="22"/>
          <w:szCs w:val="22"/>
        </w:rPr>
        <w:t>.</w:t>
      </w:r>
      <w:r w:rsidRPr="00BA28E1">
        <w:rPr>
          <w:rFonts w:ascii="Calibri" w:hAnsi="Calibri" w:cs="Calibri"/>
          <w:sz w:val="22"/>
          <w:szCs w:val="22"/>
        </w:rPr>
        <w:t xml:space="preserve"> L’API Entreprise permet d’identifier s’il s’agit ou non d’une association, ce qui permet d’appeler l’API Association.</w:t>
      </w:r>
    </w:p>
    <w:p w:rsidR="00BA28E1" w:rsidRDefault="00BA28E1" w:rsidP="001C480F">
      <w:pPr>
        <w:numPr>
          <w:ilvl w:val="2"/>
          <w:numId w:val="28"/>
        </w:numPr>
        <w:tabs>
          <w:tab w:val="clear" w:pos="2160"/>
          <w:tab w:val="num" w:pos="1701"/>
        </w:tabs>
        <w:ind w:left="1620"/>
        <w:textAlignment w:val="center"/>
        <w:rPr>
          <w:rFonts w:ascii="Calibri" w:hAnsi="Calibri" w:cs="Calibri"/>
          <w:sz w:val="22"/>
          <w:szCs w:val="22"/>
        </w:rPr>
      </w:pPr>
      <w:r>
        <w:rPr>
          <w:rFonts w:ascii="Calibri" w:hAnsi="Calibri" w:cs="Calibri"/>
          <w:sz w:val="22"/>
          <w:szCs w:val="22"/>
        </w:rPr>
        <w:t>S'il ne s'agit que d'associations, l'API Association paraît préférable car elle est plus riche en données.</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Yasmine Cometa indique que dans le cadre de l'ESS, elle a besoin des deux APIs, en fonction de ses besoins : une plus large sur les entreprises, et une plus spécialisée sur les associations.</w:t>
      </w:r>
      <w:r w:rsidRPr="00BA28E1">
        <w:rPr>
          <w:rFonts w:ascii="Calibri" w:hAnsi="Calibri" w:cs="Calibri"/>
          <w:sz w:val="22"/>
          <w:szCs w:val="22"/>
        </w:rPr>
        <w:t xml:space="preserve"> Les 2 API (Entreprise et Association) s’appuyant sur l’API Sirene, permettent d’identifier une personne morale relevant du champ de l’ESS.</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sidRPr="00BA28E1">
        <w:rPr>
          <w:rFonts w:ascii="Calibri" w:hAnsi="Calibri" w:cs="Calibri"/>
          <w:sz w:val="22"/>
          <w:szCs w:val="22"/>
        </w:rPr>
        <w:t>Un point SGMAP-DJEPVA doit être organisé prochainement pour convenir d’une position commune et claire pour l’ensemble des partenaires souhaitant intégrer les outils de l’Etat plateforme.</w:t>
      </w:r>
    </w:p>
    <w:p w:rsidR="00BA28E1" w:rsidRDefault="00BA28E1" w:rsidP="00BA28E1">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rsidR="00BA28E1" w:rsidRDefault="00BA28E1" w:rsidP="00BA28E1">
      <w:pPr>
        <w:numPr>
          <w:ilvl w:val="0"/>
          <w:numId w:val="29"/>
        </w:numPr>
        <w:ind w:left="540"/>
        <w:textAlignment w:val="center"/>
      </w:pPr>
      <w:r>
        <w:rPr>
          <w:rFonts w:ascii="Calibri" w:hAnsi="Calibri" w:cs="Calibri"/>
          <w:sz w:val="22"/>
          <w:szCs w:val="22"/>
        </w:rPr>
        <w:t>Implémentation du dispositif d'authentification et de trace sur l'API Association</w:t>
      </w:r>
    </w:p>
    <w:p w:rsidR="00BA28E1" w:rsidRPr="00BA28E1" w:rsidRDefault="00BA28E1" w:rsidP="00BA28E1">
      <w:pPr>
        <w:numPr>
          <w:ilvl w:val="1"/>
          <w:numId w:val="26"/>
        </w:numPr>
        <w:ind w:left="1080"/>
        <w:textAlignment w:val="center"/>
        <w:rPr>
          <w:rFonts w:ascii="Calibri" w:hAnsi="Calibri" w:cs="Calibri"/>
          <w:sz w:val="22"/>
          <w:szCs w:val="22"/>
        </w:rPr>
      </w:pPr>
      <w:r w:rsidRPr="00BA28E1">
        <w:rPr>
          <w:rFonts w:ascii="Calibri" w:hAnsi="Calibri" w:cs="Calibri"/>
          <w:sz w:val="22"/>
          <w:szCs w:val="22"/>
        </w:rPr>
        <w:t>Le SGMAP doit spécifie</w:t>
      </w:r>
      <w:r w:rsidR="0066099B">
        <w:rPr>
          <w:rFonts w:ascii="Calibri" w:hAnsi="Calibri" w:cs="Calibri"/>
          <w:sz w:val="22"/>
          <w:szCs w:val="22"/>
        </w:rPr>
        <w:t>r ses contraintes en la matière (point calé entretemps)</w:t>
      </w:r>
    </w:p>
    <w:p w:rsidR="00BA28E1" w:rsidRDefault="00BA28E1" w:rsidP="00BA28E1">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rsidR="00BA28E1" w:rsidRDefault="00BA28E1" w:rsidP="00BA28E1">
      <w:pPr>
        <w:numPr>
          <w:ilvl w:val="0"/>
          <w:numId w:val="28"/>
        </w:numPr>
        <w:ind w:left="540"/>
        <w:textAlignment w:val="center"/>
      </w:pPr>
      <w:r>
        <w:rPr>
          <w:rFonts w:ascii="Calibri" w:hAnsi="Calibri" w:cs="Calibri"/>
          <w:sz w:val="22"/>
          <w:szCs w:val="22"/>
        </w:rPr>
        <w:t>Retours des éditeurs et maitrises d'ouvrage</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La société Mgdis a prévu d'implémenter l'API Association</w:t>
      </w:r>
      <w:r w:rsidRPr="00BA28E1">
        <w:rPr>
          <w:rFonts w:ascii="Calibri" w:hAnsi="Calibri" w:cs="Calibri"/>
          <w:sz w:val="22"/>
          <w:szCs w:val="22"/>
        </w:rPr>
        <w:t xml:space="preserve"> </w:t>
      </w:r>
      <w:r>
        <w:rPr>
          <w:rFonts w:ascii="Calibri" w:hAnsi="Calibri" w:cs="Calibri"/>
          <w:sz w:val="22"/>
          <w:szCs w:val="22"/>
        </w:rPr>
        <w:t>(l'intégration est inscrite dans la roadmap interne). Il n'y a pas de difficulté identifiée à ce stade.</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La société Atexo se dit plus réservée :</w:t>
      </w:r>
    </w:p>
    <w:p w:rsidR="00BA28E1" w:rsidRPr="00BA28E1" w:rsidRDefault="00BA28E1" w:rsidP="001C480F">
      <w:pPr>
        <w:numPr>
          <w:ilvl w:val="2"/>
          <w:numId w:val="28"/>
        </w:numPr>
        <w:tabs>
          <w:tab w:val="clear" w:pos="2160"/>
          <w:tab w:val="num" w:pos="1701"/>
        </w:tabs>
        <w:ind w:left="1620"/>
        <w:textAlignment w:val="center"/>
        <w:rPr>
          <w:rFonts w:ascii="Calibri" w:hAnsi="Calibri" w:cs="Calibri"/>
          <w:sz w:val="22"/>
          <w:szCs w:val="22"/>
        </w:rPr>
      </w:pPr>
      <w:r>
        <w:rPr>
          <w:rFonts w:ascii="Calibri" w:hAnsi="Calibri" w:cs="Calibri"/>
          <w:sz w:val="22"/>
          <w:szCs w:val="22"/>
        </w:rPr>
        <w:t>Elle est inquiète d'utiliser des infos qui viennent de deux bases potentiellement en contradiction (RNA et SIRENE).</w:t>
      </w:r>
    </w:p>
    <w:p w:rsidR="00BA28E1" w:rsidRPr="00BA28E1" w:rsidRDefault="00BA28E1" w:rsidP="001C480F">
      <w:pPr>
        <w:numPr>
          <w:ilvl w:val="3"/>
          <w:numId w:val="28"/>
        </w:numPr>
        <w:tabs>
          <w:tab w:val="clear" w:pos="2880"/>
          <w:tab w:val="num" w:pos="2127"/>
        </w:tabs>
        <w:ind w:left="2160"/>
        <w:textAlignment w:val="center"/>
        <w:rPr>
          <w:rFonts w:ascii="Calibri" w:hAnsi="Calibri" w:cs="Calibri"/>
          <w:sz w:val="22"/>
          <w:szCs w:val="22"/>
        </w:rPr>
      </w:pPr>
      <w:r w:rsidRPr="00BA28E1">
        <w:rPr>
          <w:rFonts w:ascii="Calibri" w:hAnsi="Calibri" w:cs="Calibri"/>
          <w:sz w:val="22"/>
          <w:szCs w:val="22"/>
        </w:rPr>
        <w:t>JF Moritz précise que le dispositif mis en place permet de masquer la complexité administrative liée aux deux bases référentielles et qu’il est logique d’afficher en priorité les informations juridiques (RNA) à partir du moment où cela ne crée pas d’effets collatéraux</w:t>
      </w:r>
      <w:r w:rsidR="0066099B">
        <w:rPr>
          <w:rFonts w:ascii="Calibri" w:hAnsi="Calibri" w:cs="Calibri"/>
          <w:sz w:val="22"/>
          <w:szCs w:val="22"/>
        </w:rPr>
        <w:t>,</w:t>
      </w:r>
      <w:r w:rsidRPr="00BA28E1">
        <w:rPr>
          <w:rFonts w:ascii="Calibri" w:hAnsi="Calibri" w:cs="Calibri"/>
          <w:sz w:val="22"/>
          <w:szCs w:val="22"/>
        </w:rPr>
        <w:t xml:space="preserve"> </w:t>
      </w:r>
      <w:r w:rsidR="0066099B" w:rsidRPr="00BA28E1">
        <w:rPr>
          <w:rFonts w:ascii="Calibri" w:hAnsi="Calibri" w:cs="Calibri"/>
          <w:sz w:val="22"/>
          <w:szCs w:val="22"/>
        </w:rPr>
        <w:t xml:space="preserve">notamment </w:t>
      </w:r>
      <w:r w:rsidRPr="00BA28E1">
        <w:rPr>
          <w:rFonts w:ascii="Calibri" w:hAnsi="Calibri" w:cs="Calibri"/>
          <w:sz w:val="22"/>
          <w:szCs w:val="22"/>
        </w:rPr>
        <w:t>pour la mise en paiement des subventions (ce qui n’est pas le cas, le contrôle s’effectuant généralement sur le couple Siret-coordonnées bancaires maintes fois vérifiés dans la chaine d</w:t>
      </w:r>
      <w:r w:rsidR="0066099B">
        <w:rPr>
          <w:rFonts w:ascii="Calibri" w:hAnsi="Calibri" w:cs="Calibri"/>
          <w:sz w:val="22"/>
          <w:szCs w:val="22"/>
        </w:rPr>
        <w:t>’instruction et de</w:t>
      </w:r>
      <w:r w:rsidRPr="00BA28E1">
        <w:rPr>
          <w:rFonts w:ascii="Calibri" w:hAnsi="Calibri" w:cs="Calibri"/>
          <w:sz w:val="22"/>
          <w:szCs w:val="22"/>
        </w:rPr>
        <w:t xml:space="preserve"> paiement). </w:t>
      </w:r>
    </w:p>
    <w:p w:rsidR="00BA28E1" w:rsidRPr="001C480F" w:rsidRDefault="00BA28E1" w:rsidP="001C480F">
      <w:pPr>
        <w:numPr>
          <w:ilvl w:val="2"/>
          <w:numId w:val="28"/>
        </w:numPr>
        <w:tabs>
          <w:tab w:val="clear" w:pos="2160"/>
          <w:tab w:val="num" w:pos="1701"/>
        </w:tabs>
        <w:ind w:left="1620"/>
        <w:textAlignment w:val="center"/>
        <w:rPr>
          <w:rFonts w:ascii="Calibri" w:hAnsi="Calibri" w:cs="Calibri"/>
          <w:sz w:val="22"/>
          <w:szCs w:val="22"/>
        </w:rPr>
      </w:pPr>
      <w:r>
        <w:rPr>
          <w:rFonts w:ascii="Calibri" w:hAnsi="Calibri" w:cs="Calibri"/>
          <w:sz w:val="22"/>
          <w:szCs w:val="22"/>
        </w:rPr>
        <w:t>Elle est réservée sur la possibilité proposée de push des DAC depuis les portails partenaires vers la base DB Asso,  et le risque d'une corruption massive de données qui pourrait en découler.</w:t>
      </w:r>
    </w:p>
    <w:p w:rsidR="00BA28E1" w:rsidRPr="001C480F" w:rsidRDefault="00BA28E1" w:rsidP="001C480F">
      <w:pPr>
        <w:numPr>
          <w:ilvl w:val="3"/>
          <w:numId w:val="28"/>
        </w:numPr>
        <w:tabs>
          <w:tab w:val="clear" w:pos="2880"/>
          <w:tab w:val="num" w:pos="2127"/>
        </w:tabs>
        <w:ind w:left="2160"/>
        <w:textAlignment w:val="center"/>
        <w:rPr>
          <w:rFonts w:ascii="Calibri" w:hAnsi="Calibri" w:cs="Calibri"/>
          <w:sz w:val="22"/>
          <w:szCs w:val="22"/>
        </w:rPr>
      </w:pPr>
      <w:r>
        <w:rPr>
          <w:rFonts w:ascii="Calibri" w:hAnsi="Calibri" w:cs="Calibri"/>
          <w:sz w:val="22"/>
          <w:szCs w:val="22"/>
        </w:rPr>
        <w:lastRenderedPageBreak/>
        <w:t>Philippe Vrignaud remarque qu'il existe un risque équivalent avec l'API utilisée sur les logiciels des places de marché public.</w:t>
      </w:r>
    </w:p>
    <w:p w:rsidR="00BA28E1" w:rsidRPr="001C480F" w:rsidRDefault="00BA28E1" w:rsidP="001C480F">
      <w:pPr>
        <w:numPr>
          <w:ilvl w:val="2"/>
          <w:numId w:val="28"/>
        </w:numPr>
        <w:tabs>
          <w:tab w:val="clear" w:pos="2160"/>
          <w:tab w:val="num" w:pos="1701"/>
        </w:tabs>
        <w:ind w:left="1620"/>
        <w:textAlignment w:val="center"/>
        <w:rPr>
          <w:rFonts w:ascii="Calibri" w:hAnsi="Calibri" w:cs="Calibri"/>
          <w:sz w:val="22"/>
          <w:szCs w:val="22"/>
        </w:rPr>
      </w:pPr>
      <w:r>
        <w:rPr>
          <w:rFonts w:ascii="Calibri" w:hAnsi="Calibri" w:cs="Calibri"/>
          <w:sz w:val="22"/>
          <w:szCs w:val="22"/>
        </w:rPr>
        <w:t>Elle a pour l'instant observé des degrés d'attente très divers parmi ses clients existants.</w:t>
      </w:r>
    </w:p>
    <w:p w:rsidR="00BA28E1" w:rsidRPr="001C480F" w:rsidRDefault="00BA28E1" w:rsidP="001C480F">
      <w:pPr>
        <w:numPr>
          <w:ilvl w:val="3"/>
          <w:numId w:val="28"/>
        </w:numPr>
        <w:tabs>
          <w:tab w:val="clear" w:pos="2880"/>
          <w:tab w:val="num" w:pos="2127"/>
        </w:tabs>
        <w:ind w:left="2160"/>
        <w:textAlignment w:val="center"/>
        <w:rPr>
          <w:rFonts w:ascii="Calibri" w:hAnsi="Calibri" w:cs="Calibri"/>
          <w:sz w:val="22"/>
          <w:szCs w:val="22"/>
        </w:rPr>
      </w:pPr>
      <w:r>
        <w:rPr>
          <w:rFonts w:ascii="Calibri" w:hAnsi="Calibri" w:cs="Calibri"/>
          <w:sz w:val="22"/>
          <w:szCs w:val="22"/>
        </w:rPr>
        <w:t>Philippe Vrignaud indique  qu'il y a jusqu'à maintenant une certaine déception du SGMAP sur le niveau d'implémentation de l'API Entreprise dans les plateformes de dépôt de subvention aux entreprises.</w:t>
      </w:r>
    </w:p>
    <w:p w:rsidR="00BA28E1" w:rsidRPr="001C480F" w:rsidRDefault="00BA28E1" w:rsidP="001C480F">
      <w:pPr>
        <w:numPr>
          <w:ilvl w:val="3"/>
          <w:numId w:val="28"/>
        </w:numPr>
        <w:tabs>
          <w:tab w:val="clear" w:pos="2880"/>
          <w:tab w:val="num" w:pos="2127"/>
        </w:tabs>
        <w:ind w:left="2160"/>
        <w:textAlignment w:val="center"/>
        <w:rPr>
          <w:rFonts w:ascii="Calibri" w:hAnsi="Calibri" w:cs="Calibri"/>
          <w:sz w:val="22"/>
          <w:szCs w:val="22"/>
        </w:rPr>
      </w:pPr>
      <w:r>
        <w:rPr>
          <w:rFonts w:ascii="Calibri" w:hAnsi="Calibri" w:cs="Calibri"/>
          <w:sz w:val="22"/>
          <w:szCs w:val="22"/>
        </w:rPr>
        <w:t>Françoise Cuisson (Lyon) répond que ces projets de simplification ne peuvent cependant qu'intéresser les grandes collectivités</w:t>
      </w:r>
      <w:r w:rsidRPr="00BA28E1">
        <w:rPr>
          <w:rFonts w:ascii="Calibri" w:hAnsi="Calibri" w:cs="Calibri"/>
          <w:sz w:val="22"/>
          <w:szCs w:val="22"/>
        </w:rPr>
        <w:t xml:space="preserve"> (notamment)</w:t>
      </w:r>
      <w:r>
        <w:rPr>
          <w:rFonts w:ascii="Calibri" w:hAnsi="Calibri" w:cs="Calibri"/>
          <w:sz w:val="22"/>
          <w:szCs w:val="22"/>
        </w:rPr>
        <w:t>.</w:t>
      </w:r>
    </w:p>
    <w:p w:rsidR="00BA28E1" w:rsidRPr="001C480F" w:rsidRDefault="00BA28E1" w:rsidP="001C480F">
      <w:pPr>
        <w:numPr>
          <w:ilvl w:val="2"/>
          <w:numId w:val="28"/>
        </w:numPr>
        <w:tabs>
          <w:tab w:val="clear" w:pos="2160"/>
          <w:tab w:val="num" w:pos="1701"/>
        </w:tabs>
        <w:ind w:left="1620"/>
        <w:textAlignment w:val="center"/>
        <w:rPr>
          <w:rFonts w:ascii="Calibri" w:hAnsi="Calibri" w:cs="Calibri"/>
          <w:sz w:val="22"/>
          <w:szCs w:val="22"/>
        </w:rPr>
      </w:pPr>
      <w:r>
        <w:rPr>
          <w:rFonts w:ascii="Calibri" w:hAnsi="Calibri" w:cs="Calibri"/>
          <w:sz w:val="22"/>
          <w:szCs w:val="22"/>
        </w:rPr>
        <w:t>Atexo exprime un souhait de plus de réglementation/obligation légale sur l'API.</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Philippe Vrignaud souligne l'enjeu important de l'implémentation de la boucle retour DAC, notamment en termes de coûts et d'opportunité pour les éditeurs.</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sidRPr="00BA28E1">
        <w:rPr>
          <w:rFonts w:ascii="Calibri" w:hAnsi="Calibri" w:cs="Calibri"/>
          <w:sz w:val="22"/>
          <w:szCs w:val="22"/>
        </w:rPr>
        <w:t>La démarche proposée est d’intégrer l’API Association au sein d’un portail association et d’en faire l’expérimentation et la démonstration des avantages/risques induits. Ce que la DJEPVA s’est engagée à faire sur le 1er semestre 2017.</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sidRPr="00BA28E1">
        <w:rPr>
          <w:rFonts w:ascii="Calibri" w:hAnsi="Calibri" w:cs="Calibri"/>
          <w:sz w:val="22"/>
          <w:szCs w:val="22"/>
        </w:rPr>
        <w:t>Une solution consistant à permettre à une association de saisir ses données « DAC » au sein d’un portail unique est à expérimenter mais cela ajouterait un nouveau portail administratif dans un paysage déjà bien chargé en la matière. Dans ce contexte, le développement de « France-Connect » pour une personne morale serait bienvenu, mais il n’est pas prévu prochainement.</w:t>
      </w:r>
    </w:p>
    <w:p w:rsidR="00BA28E1" w:rsidRDefault="00BA28E1" w:rsidP="00BA28E1">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rsidR="00BA28E1" w:rsidRDefault="00BA28E1" w:rsidP="00BA28E1">
      <w:pPr>
        <w:pStyle w:val="NormalWeb"/>
        <w:spacing w:before="0" w:beforeAutospacing="0" w:after="0" w:afterAutospacing="0"/>
        <w:rPr>
          <w:rFonts w:ascii="Calibri" w:hAnsi="Calibri" w:cs="Calibri"/>
          <w:sz w:val="22"/>
          <w:szCs w:val="22"/>
        </w:rPr>
      </w:pPr>
      <w:r>
        <w:rPr>
          <w:rFonts w:ascii="Calibri" w:hAnsi="Calibri" w:cs="Calibri"/>
          <w:b/>
          <w:bCs/>
          <w:sz w:val="22"/>
          <w:szCs w:val="22"/>
        </w:rPr>
        <w:t>Cerfa simplifié</w:t>
      </w:r>
    </w:p>
    <w:p w:rsidR="00BA28E1" w:rsidRDefault="00BA28E1" w:rsidP="00BA28E1">
      <w:pPr>
        <w:numPr>
          <w:ilvl w:val="0"/>
          <w:numId w:val="30"/>
        </w:numPr>
        <w:ind w:left="540"/>
        <w:textAlignment w:val="center"/>
      </w:pPr>
      <w:r>
        <w:rPr>
          <w:rFonts w:ascii="Calibri" w:hAnsi="Calibri" w:cs="Calibri"/>
          <w:sz w:val="22"/>
          <w:szCs w:val="22"/>
        </w:rPr>
        <w:t>Le CNDS fait remarquer qu'il y a une anomalie sérieuse sur le formulaire Cerfa récemment mis en production : l'enregistrement et l'impression sont impossibles en multiprojets.</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 xml:space="preserve">François Goizin assure que le problème a tout de suite été identifié et </w:t>
      </w:r>
      <w:r w:rsidRPr="00BA28E1">
        <w:rPr>
          <w:rFonts w:ascii="Calibri" w:hAnsi="Calibri" w:cs="Calibri"/>
          <w:sz w:val="22"/>
          <w:szCs w:val="22"/>
        </w:rPr>
        <w:t>que la correction est en cours</w:t>
      </w:r>
      <w:r>
        <w:rPr>
          <w:rFonts w:ascii="Calibri" w:hAnsi="Calibri" w:cs="Calibri"/>
          <w:sz w:val="22"/>
          <w:szCs w:val="22"/>
        </w:rPr>
        <w:t>.</w:t>
      </w:r>
    </w:p>
    <w:p w:rsidR="00BA28E1" w:rsidRDefault="00BA28E1" w:rsidP="00BA28E1">
      <w:pPr>
        <w:ind w:left="180"/>
        <w:textAlignment w:val="center"/>
      </w:pPr>
    </w:p>
    <w:p w:rsidR="00BA28E1" w:rsidRDefault="00BA28E1" w:rsidP="00BA28E1">
      <w:pPr>
        <w:numPr>
          <w:ilvl w:val="0"/>
          <w:numId w:val="31"/>
        </w:numPr>
        <w:ind w:left="540"/>
        <w:textAlignment w:val="center"/>
      </w:pPr>
      <w:r>
        <w:rPr>
          <w:rFonts w:ascii="Calibri" w:hAnsi="Calibri" w:cs="Calibri"/>
          <w:sz w:val="22"/>
          <w:szCs w:val="22"/>
        </w:rPr>
        <w:t>François Goizin annonce un toilettage en cours du formulaire pour poursuivre l'objectif de simplification (quelques champs spécifiques sports et politique de la ville).</w:t>
      </w:r>
    </w:p>
    <w:p w:rsidR="00BA28E1" w:rsidRDefault="00BA28E1" w:rsidP="00BA28E1">
      <w:pPr>
        <w:numPr>
          <w:ilvl w:val="0"/>
          <w:numId w:val="32"/>
        </w:numPr>
        <w:ind w:left="540"/>
        <w:textAlignment w:val="center"/>
      </w:pPr>
      <w:r>
        <w:rPr>
          <w:rFonts w:ascii="Calibri" w:hAnsi="Calibri" w:cs="Calibri"/>
          <w:sz w:val="22"/>
          <w:szCs w:val="22"/>
        </w:rPr>
        <w:t xml:space="preserve">Le CGET demande qu'un </w:t>
      </w:r>
      <w:r>
        <w:rPr>
          <w:rFonts w:ascii="Calibri" w:hAnsi="Calibri" w:cs="Calibri"/>
          <w:i/>
          <w:iCs/>
          <w:sz w:val="22"/>
          <w:szCs w:val="22"/>
        </w:rPr>
        <w:t>versionning</w:t>
      </w:r>
      <w:r>
        <w:rPr>
          <w:rFonts w:ascii="Calibri" w:hAnsi="Calibri" w:cs="Calibri"/>
          <w:sz w:val="22"/>
          <w:szCs w:val="22"/>
        </w:rPr>
        <w:t xml:space="preserve"> plus fin soit mis en place, pour que chaque version mise en production, qu'elle que soit la modification, soit reconnaissable (par exemple avec l'indication dans le PDF de la date de publication du formulaire).</w:t>
      </w:r>
    </w:p>
    <w:p w:rsidR="00BA28E1" w:rsidRDefault="00BA28E1" w:rsidP="00BA28E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A28E1" w:rsidRDefault="00BA28E1" w:rsidP="00BA28E1">
      <w:pPr>
        <w:numPr>
          <w:ilvl w:val="0"/>
          <w:numId w:val="33"/>
        </w:numPr>
        <w:ind w:left="540"/>
        <w:textAlignment w:val="center"/>
      </w:pPr>
      <w:r>
        <w:rPr>
          <w:rFonts w:ascii="Calibri" w:hAnsi="Calibri" w:cs="Calibri"/>
          <w:sz w:val="22"/>
          <w:szCs w:val="22"/>
        </w:rPr>
        <w:t>François Goizin confirme que ce Cerfa ne couvre pas les subventions d'investissements, qui ne sont pas couvertes par les mêmes textes réglementaires.</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Les financeurs (CNDS et Mairie de Paris) font état à François Goizin de leur intérêt pour que le ministère entame un travail similaire sur ce domaine de subventions.</w:t>
      </w:r>
    </w:p>
    <w:p w:rsidR="00BA28E1" w:rsidRDefault="00BA28E1" w:rsidP="00BA28E1">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rsidR="00BA28E1" w:rsidRDefault="00BA28E1" w:rsidP="00BA28E1">
      <w:pPr>
        <w:numPr>
          <w:ilvl w:val="0"/>
          <w:numId w:val="34"/>
        </w:numPr>
        <w:ind w:left="540"/>
        <w:textAlignment w:val="center"/>
      </w:pPr>
      <w:r>
        <w:rPr>
          <w:rFonts w:ascii="Calibri" w:hAnsi="Calibri" w:cs="Calibri"/>
          <w:sz w:val="22"/>
          <w:szCs w:val="22"/>
        </w:rPr>
        <w:t xml:space="preserve">Axes de simplification complémentaires : </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Simplification de</w:t>
      </w:r>
      <w:r w:rsidRPr="00BA28E1">
        <w:rPr>
          <w:rFonts w:ascii="Calibri" w:hAnsi="Calibri" w:cs="Calibri"/>
          <w:sz w:val="22"/>
          <w:szCs w:val="22"/>
        </w:rPr>
        <w:t>s attestations</w:t>
      </w:r>
      <w:r>
        <w:rPr>
          <w:rFonts w:ascii="Calibri" w:hAnsi="Calibri" w:cs="Calibri"/>
          <w:sz w:val="22"/>
          <w:szCs w:val="22"/>
        </w:rPr>
        <w:t xml:space="preserve"> (voir avec le service juridique du SGMAP ?).</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Il y a, en région notamment, un besoin important de cartographie des actions subventionnées, afin de mieux rendre compte et piloter les politiques publiques. A cet égard, l'API Géoportail (</w:t>
      </w:r>
      <w:r w:rsidR="00413086">
        <w:rPr>
          <w:rFonts w:ascii="Calibri" w:hAnsi="Calibri" w:cs="Calibri"/>
          <w:sz w:val="22"/>
          <w:szCs w:val="22"/>
        </w:rPr>
        <w:t xml:space="preserve">ou </w:t>
      </w:r>
      <w:r>
        <w:rPr>
          <w:rFonts w:ascii="Calibri" w:hAnsi="Calibri" w:cs="Calibri"/>
          <w:sz w:val="22"/>
          <w:szCs w:val="22"/>
        </w:rPr>
        <w:t>API Carto) de l'IGN est pleine de promesse.</w:t>
      </w:r>
    </w:p>
    <w:p w:rsidR="00BA28E1" w:rsidRDefault="00BA28E1" w:rsidP="00BA28E1">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rsidR="00BA28E1" w:rsidRDefault="00BA28E1" w:rsidP="00BA28E1">
      <w:pPr>
        <w:pStyle w:val="NormalWeb"/>
        <w:spacing w:before="0" w:beforeAutospacing="0" w:after="0" w:afterAutospacing="0"/>
        <w:rPr>
          <w:rFonts w:ascii="Calibri" w:hAnsi="Calibri" w:cs="Calibri"/>
          <w:sz w:val="22"/>
          <w:szCs w:val="22"/>
        </w:rPr>
      </w:pPr>
      <w:r>
        <w:rPr>
          <w:rFonts w:ascii="Calibri" w:hAnsi="Calibri" w:cs="Calibri"/>
          <w:b/>
          <w:bCs/>
          <w:sz w:val="22"/>
          <w:szCs w:val="22"/>
        </w:rPr>
        <w:t>Simplification des budgets prévisionnels dans la demande de subvention</w:t>
      </w:r>
    </w:p>
    <w:p w:rsidR="00BA28E1" w:rsidRDefault="00BA28E1" w:rsidP="00BA28E1">
      <w:pPr>
        <w:numPr>
          <w:ilvl w:val="0"/>
          <w:numId w:val="35"/>
        </w:numPr>
        <w:ind w:left="540"/>
        <w:textAlignment w:val="center"/>
      </w:pPr>
      <w:r>
        <w:rPr>
          <w:rFonts w:ascii="Calibri" w:hAnsi="Calibri" w:cs="Calibri"/>
          <w:sz w:val="22"/>
          <w:szCs w:val="22"/>
        </w:rPr>
        <w:t>Proposition</w:t>
      </w:r>
      <w:r w:rsidR="00413086">
        <w:rPr>
          <w:rFonts w:ascii="Calibri" w:hAnsi="Calibri" w:cs="Calibri"/>
          <w:sz w:val="22"/>
          <w:szCs w:val="22"/>
        </w:rPr>
        <w:t>s</w:t>
      </w:r>
      <w:r>
        <w:rPr>
          <w:rFonts w:ascii="Calibri" w:hAnsi="Calibri" w:cs="Calibri"/>
          <w:sz w:val="22"/>
          <w:szCs w:val="22"/>
        </w:rPr>
        <w:t xml:space="preserve"> en séance : </w:t>
      </w:r>
    </w:p>
    <w:p w:rsidR="00BA28E1" w:rsidRPr="00BA28E1" w:rsidRDefault="00BA28E1" w:rsidP="00BA28E1">
      <w:pPr>
        <w:numPr>
          <w:ilvl w:val="1"/>
          <w:numId w:val="35"/>
        </w:numPr>
        <w:tabs>
          <w:tab w:val="clear" w:pos="1440"/>
          <w:tab w:val="num" w:pos="1134"/>
        </w:tabs>
        <w:ind w:left="1080"/>
        <w:textAlignment w:val="center"/>
        <w:rPr>
          <w:rFonts w:ascii="Calibri" w:hAnsi="Calibri" w:cs="Calibri"/>
          <w:sz w:val="22"/>
          <w:szCs w:val="22"/>
        </w:rPr>
      </w:pPr>
      <w:r>
        <w:rPr>
          <w:rFonts w:ascii="Calibri" w:hAnsi="Calibri" w:cs="Calibri"/>
          <w:sz w:val="22"/>
          <w:szCs w:val="22"/>
        </w:rPr>
        <w:t>Externalisation des tableaux de budgets prévisionnels dans des fichiers Excel standardisés.</w:t>
      </w:r>
    </w:p>
    <w:p w:rsidR="00BA28E1" w:rsidRDefault="00413086" w:rsidP="00BA28E1">
      <w:pPr>
        <w:numPr>
          <w:ilvl w:val="1"/>
          <w:numId w:val="35"/>
        </w:numPr>
        <w:tabs>
          <w:tab w:val="clear" w:pos="1440"/>
          <w:tab w:val="num" w:pos="1134"/>
        </w:tabs>
        <w:ind w:left="1080"/>
        <w:textAlignment w:val="center"/>
      </w:pPr>
      <w:r>
        <w:rPr>
          <w:rFonts w:ascii="Calibri" w:hAnsi="Calibri" w:cs="Calibri"/>
          <w:sz w:val="22"/>
          <w:szCs w:val="22"/>
        </w:rPr>
        <w:t>Ajout</w:t>
      </w:r>
      <w:r w:rsidR="00BA28E1">
        <w:rPr>
          <w:rFonts w:ascii="Calibri" w:hAnsi="Calibri" w:cs="Calibri"/>
          <w:sz w:val="22"/>
          <w:szCs w:val="22"/>
        </w:rPr>
        <w:t xml:space="preserve"> d</w:t>
      </w:r>
      <w:r>
        <w:rPr>
          <w:rFonts w:ascii="Calibri" w:hAnsi="Calibri" w:cs="Calibri"/>
          <w:sz w:val="22"/>
          <w:szCs w:val="22"/>
        </w:rPr>
        <w:t>es numéros du</w:t>
      </w:r>
      <w:r w:rsidR="00BA28E1">
        <w:rPr>
          <w:rFonts w:ascii="Calibri" w:hAnsi="Calibri" w:cs="Calibri"/>
          <w:sz w:val="22"/>
          <w:szCs w:val="22"/>
        </w:rPr>
        <w:t xml:space="preserve"> plan comptable des associations </w:t>
      </w:r>
      <w:r>
        <w:rPr>
          <w:rFonts w:ascii="Calibri" w:hAnsi="Calibri" w:cs="Calibri"/>
          <w:sz w:val="22"/>
          <w:szCs w:val="22"/>
        </w:rPr>
        <w:t>aux libellés dans les fichiers de budget comptable, afin de préciser les valeurs attendues et faciliter la mise en place ultérieure de traitements automatisés.</w:t>
      </w:r>
    </w:p>
    <w:p w:rsidR="00BA28E1" w:rsidRDefault="00BA28E1" w:rsidP="00BA28E1">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BA28E1" w:rsidRDefault="00BA28E1" w:rsidP="00BA28E1">
      <w:pPr>
        <w:pStyle w:val="NormalWeb"/>
        <w:spacing w:before="0" w:beforeAutospacing="0" w:after="0" w:afterAutospacing="0"/>
        <w:rPr>
          <w:rFonts w:ascii="Calibri" w:hAnsi="Calibri" w:cs="Calibri"/>
          <w:sz w:val="22"/>
          <w:szCs w:val="22"/>
        </w:rPr>
      </w:pPr>
      <w:r>
        <w:rPr>
          <w:rFonts w:ascii="Calibri" w:hAnsi="Calibri" w:cs="Calibri"/>
          <w:b/>
          <w:bCs/>
          <w:sz w:val="22"/>
          <w:szCs w:val="22"/>
        </w:rPr>
        <w:t>API demande projet</w:t>
      </w:r>
    </w:p>
    <w:p w:rsidR="00BA28E1" w:rsidRDefault="00BA28E1" w:rsidP="00BA28E1">
      <w:pPr>
        <w:numPr>
          <w:ilvl w:val="0"/>
          <w:numId w:val="36"/>
        </w:numPr>
        <w:ind w:left="540"/>
        <w:textAlignment w:val="center"/>
        <w:rPr>
          <w:color w:val="1F497D"/>
        </w:rPr>
      </w:pPr>
      <w:r>
        <w:rPr>
          <w:rFonts w:ascii="Calibri" w:hAnsi="Calibri" w:cs="Calibri"/>
          <w:sz w:val="22"/>
          <w:szCs w:val="22"/>
        </w:rPr>
        <w:lastRenderedPageBreak/>
        <w:t>Intérêt exprimé par le CGET et le SGMAP, qui sont prêts à essayer avec la DJEPVA un système de partage de données des demandes projet.</w:t>
      </w:r>
    </w:p>
    <w:p w:rsidR="00BA28E1" w:rsidRDefault="00BA28E1" w:rsidP="00BA28E1">
      <w:pPr>
        <w:numPr>
          <w:ilvl w:val="0"/>
          <w:numId w:val="37"/>
        </w:numPr>
        <w:ind w:left="540"/>
        <w:textAlignment w:val="center"/>
      </w:pPr>
      <w:r>
        <w:rPr>
          <w:rFonts w:ascii="Calibri" w:hAnsi="Calibri" w:cs="Calibri"/>
          <w:sz w:val="22"/>
          <w:szCs w:val="22"/>
        </w:rPr>
        <w:t>Le SGMAP a déjà avancé sur sa réflexion sur le sujet mais est parti d'une hypothèse de fonctionnement différente, sans système d'échange : le SGMAP propose en effet que le demandeur, en train de déposer auprès d'un financeur, puisse "inviter" de potentiels co-financeurs à importer sur leur back-office les données de son dossier.</w:t>
      </w:r>
    </w:p>
    <w:p w:rsidR="00BA28E1" w:rsidRDefault="00BA28E1" w:rsidP="00BA28E1">
      <w:pPr>
        <w:numPr>
          <w:ilvl w:val="0"/>
          <w:numId w:val="38"/>
        </w:numPr>
        <w:ind w:left="540"/>
        <w:textAlignment w:val="center"/>
      </w:pPr>
      <w:r>
        <w:rPr>
          <w:rFonts w:ascii="Calibri" w:hAnsi="Calibri" w:cs="Calibri"/>
          <w:sz w:val="22"/>
          <w:szCs w:val="22"/>
        </w:rPr>
        <w:t>Le contexte réglementaire est relativement instable sur la question de la  projection des demandes de subvention (article 14 de la loi Lemaire, application de la règle de minimis, SI européen sur les aides). Le SGMAP lance une expérimentation avec trois acteurs dans les mois qui viennent.</w:t>
      </w:r>
    </w:p>
    <w:p w:rsidR="00BA28E1" w:rsidRPr="00BA28E1" w:rsidRDefault="00BA28E1" w:rsidP="00BA28E1">
      <w:pPr>
        <w:numPr>
          <w:ilvl w:val="0"/>
          <w:numId w:val="38"/>
        </w:numPr>
        <w:ind w:left="540"/>
        <w:textAlignment w:val="center"/>
        <w:rPr>
          <w:rFonts w:ascii="Calibri" w:hAnsi="Calibri" w:cs="Calibri"/>
          <w:sz w:val="22"/>
          <w:szCs w:val="22"/>
        </w:rPr>
      </w:pPr>
      <w:r w:rsidRPr="00BA28E1">
        <w:rPr>
          <w:rFonts w:ascii="Calibri" w:hAnsi="Calibri" w:cs="Calibri"/>
          <w:sz w:val="22"/>
          <w:szCs w:val="22"/>
        </w:rPr>
        <w:t>La DJEPVA va également expérimenter le dispositif en l’implémentant dans son portail association.</w:t>
      </w:r>
    </w:p>
    <w:p w:rsidR="00BA28E1" w:rsidRDefault="00BA28E1" w:rsidP="00413086">
      <w:pPr>
        <w:pStyle w:val="NormalWeb"/>
        <w:spacing w:before="0" w:beforeAutospacing="0" w:after="0" w:afterAutospacing="0"/>
        <w:rPr>
          <w:rFonts w:ascii="Calibri" w:hAnsi="Calibri" w:cs="Calibri"/>
          <w:sz w:val="22"/>
          <w:szCs w:val="22"/>
        </w:rPr>
      </w:pPr>
    </w:p>
    <w:p w:rsidR="00413086" w:rsidRDefault="00413086" w:rsidP="00413086">
      <w:pPr>
        <w:textAlignment w:val="center"/>
        <w:rPr>
          <w:color w:val="1F497D"/>
        </w:rPr>
      </w:pPr>
      <w:r>
        <w:rPr>
          <w:rFonts w:ascii="Calibri" w:hAnsi="Calibri" w:cs="Calibri"/>
          <w:sz w:val="22"/>
          <w:szCs w:val="22"/>
        </w:rPr>
        <w:t>En termes de formalisme, le CGET invite la DJEPVA à séparer dans sa documentation le format de données (modèle de données des objets) et les interfaces (contrat d'interface).</w:t>
      </w:r>
    </w:p>
    <w:p w:rsidR="00413086" w:rsidRDefault="00413086" w:rsidP="00413086">
      <w:pPr>
        <w:pStyle w:val="NormalWeb"/>
        <w:spacing w:before="0" w:beforeAutospacing="0" w:after="0" w:afterAutospacing="0"/>
        <w:rPr>
          <w:rFonts w:ascii="Calibri" w:hAnsi="Calibri" w:cs="Calibri"/>
          <w:sz w:val="22"/>
          <w:szCs w:val="22"/>
        </w:rPr>
      </w:pPr>
    </w:p>
    <w:p w:rsidR="00BA28E1" w:rsidRDefault="00BA28E1" w:rsidP="00BA28E1">
      <w:pPr>
        <w:pStyle w:val="NormalWeb"/>
        <w:pBdr>
          <w:bottom w:val="single" w:sz="6" w:space="1" w:color="auto"/>
        </w:pBdr>
        <w:spacing w:before="0" w:beforeAutospacing="0" w:after="0" w:afterAutospacing="0"/>
        <w:rPr>
          <w:rFonts w:ascii="Calibri" w:hAnsi="Calibri" w:cs="Calibri"/>
          <w:b/>
          <w:bCs/>
          <w:sz w:val="22"/>
          <w:szCs w:val="22"/>
        </w:rPr>
      </w:pPr>
    </w:p>
    <w:p w:rsidR="00BA28E1" w:rsidRDefault="00BA28E1" w:rsidP="00BA28E1">
      <w:pPr>
        <w:pStyle w:val="NormalWeb"/>
        <w:spacing w:before="0" w:beforeAutospacing="0" w:after="0" w:afterAutospacing="0"/>
        <w:rPr>
          <w:rFonts w:ascii="Calibri" w:hAnsi="Calibri" w:cs="Calibri"/>
          <w:b/>
          <w:bCs/>
          <w:sz w:val="22"/>
          <w:szCs w:val="22"/>
        </w:rPr>
      </w:pPr>
    </w:p>
    <w:p w:rsidR="00BA28E1" w:rsidRDefault="00BA28E1" w:rsidP="00BA28E1">
      <w:pPr>
        <w:pStyle w:val="NormalWeb"/>
        <w:spacing w:before="0" w:beforeAutospacing="0" w:after="0" w:afterAutospacing="0"/>
        <w:rPr>
          <w:rFonts w:ascii="Calibri" w:hAnsi="Calibri" w:cs="Calibri"/>
          <w:sz w:val="22"/>
          <w:szCs w:val="22"/>
        </w:rPr>
      </w:pPr>
      <w:r>
        <w:rPr>
          <w:rFonts w:ascii="Calibri" w:hAnsi="Calibri" w:cs="Calibri"/>
          <w:b/>
          <w:bCs/>
          <w:sz w:val="22"/>
          <w:szCs w:val="22"/>
        </w:rPr>
        <w:t>Actions</w:t>
      </w:r>
    </w:p>
    <w:p w:rsidR="00BA28E1" w:rsidRDefault="00BA28E1" w:rsidP="00BA28E1">
      <w:pPr>
        <w:numPr>
          <w:ilvl w:val="0"/>
          <w:numId w:val="39"/>
        </w:numPr>
        <w:ind w:left="540"/>
        <w:textAlignment w:val="center"/>
        <w:rPr>
          <w:rFonts w:ascii="Calibri" w:hAnsi="Calibri" w:cs="Calibri"/>
          <w:sz w:val="22"/>
          <w:szCs w:val="22"/>
        </w:rPr>
      </w:pPr>
      <w:r>
        <w:rPr>
          <w:rFonts w:ascii="Calibri" w:hAnsi="Calibri" w:cs="Calibri"/>
          <w:sz w:val="22"/>
          <w:szCs w:val="22"/>
        </w:rPr>
        <w:t>Réunion avec les éditeurs</w:t>
      </w:r>
      <w:r w:rsidR="00413086" w:rsidRPr="00413086">
        <w:rPr>
          <w:rFonts w:ascii="Calibri" w:hAnsi="Calibri" w:cs="Calibri"/>
          <w:sz w:val="22"/>
          <w:szCs w:val="22"/>
        </w:rPr>
        <w:t xml:space="preserve"> </w:t>
      </w:r>
      <w:r w:rsidR="00413086">
        <w:rPr>
          <w:rFonts w:ascii="Calibri" w:hAnsi="Calibri" w:cs="Calibri"/>
          <w:sz w:val="22"/>
          <w:szCs w:val="22"/>
        </w:rPr>
        <w:t>spécifique à l’intégration de</w:t>
      </w:r>
      <w:r>
        <w:rPr>
          <w:rFonts w:ascii="Calibri" w:hAnsi="Calibri" w:cs="Calibri"/>
          <w:sz w:val="22"/>
          <w:szCs w:val="22"/>
        </w:rPr>
        <w:t xml:space="preserve"> l'API Association</w:t>
      </w:r>
      <w:r w:rsidR="00413086">
        <w:rPr>
          <w:rFonts w:ascii="Calibri" w:hAnsi="Calibri" w:cs="Calibri"/>
          <w:sz w:val="22"/>
          <w:szCs w:val="22"/>
        </w:rPr>
        <w:t xml:space="preserve"> dans les outils</w:t>
      </w:r>
      <w:r>
        <w:rPr>
          <w:rFonts w:ascii="Calibri" w:hAnsi="Calibri" w:cs="Calibri"/>
          <w:sz w:val="22"/>
          <w:szCs w:val="22"/>
        </w:rPr>
        <w:t> </w:t>
      </w:r>
    </w:p>
    <w:p w:rsidR="00BA28E1" w:rsidRPr="00BA28E1" w:rsidRDefault="00BA28E1" w:rsidP="00BA28E1">
      <w:pPr>
        <w:numPr>
          <w:ilvl w:val="0"/>
          <w:numId w:val="39"/>
        </w:numPr>
        <w:ind w:left="540"/>
        <w:textAlignment w:val="center"/>
        <w:rPr>
          <w:rFonts w:ascii="Calibri" w:hAnsi="Calibri" w:cs="Calibri"/>
          <w:sz w:val="22"/>
          <w:szCs w:val="22"/>
        </w:rPr>
      </w:pPr>
      <w:r w:rsidRPr="00BA28E1">
        <w:rPr>
          <w:rFonts w:ascii="Calibri" w:hAnsi="Calibri" w:cs="Calibri"/>
          <w:sz w:val="22"/>
          <w:szCs w:val="22"/>
        </w:rPr>
        <w:t>Prochain atelier : présentation de l’API Association sous forme d’un écran (get et push), consolidation des retours sur l’API Demande projet</w:t>
      </w:r>
    </w:p>
    <w:p w:rsidR="00AE22FB" w:rsidRDefault="00AE22FB" w:rsidP="00BA28E1">
      <w:pPr>
        <w:pStyle w:val="NormalWeb"/>
        <w:spacing w:before="0" w:beforeAutospacing="0" w:after="0" w:afterAutospacing="0"/>
        <w:ind w:left="42"/>
        <w:rPr>
          <w:rFonts w:ascii="Calibri" w:hAnsi="Calibri"/>
          <w:sz w:val="20"/>
          <w:szCs w:val="20"/>
        </w:rPr>
      </w:pPr>
    </w:p>
    <w:sectPr w:rsidR="00AE22FB" w:rsidSect="003D3570">
      <w:headerReference w:type="default" r:id="rId9"/>
      <w:footerReference w:type="even" r:id="rId10"/>
      <w:footerReference w:type="default" r:id="rId11"/>
      <w:headerReference w:type="first" r:id="rId12"/>
      <w:footerReference w:type="first" r:id="rId13"/>
      <w:pgSz w:w="11906" w:h="16838" w:code="9"/>
      <w:pgMar w:top="1134" w:right="1106" w:bottom="73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7B" w:rsidRDefault="00C9377B">
      <w:r>
        <w:separator/>
      </w:r>
    </w:p>
  </w:endnote>
  <w:endnote w:type="continuationSeparator" w:id="0">
    <w:p w:rsidR="00C9377B" w:rsidRDefault="00C9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70" w:rsidRDefault="003D3570">
    <w:pPr>
      <w:pStyle w:val="Pieddepage"/>
      <w:jc w:val="right"/>
    </w:pPr>
    <w:r>
      <w:fldChar w:fldCharType="begin"/>
    </w:r>
    <w:r>
      <w:instrText xml:space="preserve"> PAGE   \* MERGEFORMAT </w:instrText>
    </w:r>
    <w:r>
      <w:fldChar w:fldCharType="separate"/>
    </w:r>
    <w:r w:rsidR="007A497A">
      <w:rPr>
        <w:noProof/>
      </w:rPr>
      <w:t>2</w:t>
    </w:r>
    <w:r>
      <w:fldChar w:fldCharType="end"/>
    </w:r>
  </w:p>
  <w:p w:rsidR="003D3570" w:rsidRDefault="003D35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70" w:rsidRDefault="003D3570">
    <w:pPr>
      <w:pStyle w:val="Pieddepage"/>
      <w:jc w:val="right"/>
    </w:pPr>
    <w:r>
      <w:fldChar w:fldCharType="begin"/>
    </w:r>
    <w:r>
      <w:instrText xml:space="preserve"> PAGE   \* MERGEFORMAT </w:instrText>
    </w:r>
    <w:r>
      <w:fldChar w:fldCharType="separate"/>
    </w:r>
    <w:r w:rsidR="007A497A">
      <w:rPr>
        <w:noProof/>
      </w:rPr>
      <w:t>3</w:t>
    </w:r>
    <w:r>
      <w:fldChar w:fldCharType="end"/>
    </w:r>
  </w:p>
  <w:p w:rsidR="003D3570" w:rsidRDefault="003D357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70" w:rsidRDefault="003D3570">
    <w:pPr>
      <w:pStyle w:val="Pieddepage"/>
      <w:jc w:val="right"/>
    </w:pPr>
    <w:r>
      <w:fldChar w:fldCharType="begin"/>
    </w:r>
    <w:r>
      <w:instrText xml:space="preserve"> PAGE   \* MERGEFORMAT </w:instrText>
    </w:r>
    <w:r>
      <w:fldChar w:fldCharType="separate"/>
    </w:r>
    <w:r w:rsidR="00DE446B">
      <w:rPr>
        <w:noProof/>
      </w:rPr>
      <w:t>1</w:t>
    </w:r>
    <w:r>
      <w:fldChar w:fldCharType="end"/>
    </w:r>
  </w:p>
  <w:p w:rsidR="003D3570" w:rsidRDefault="003D35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7B" w:rsidRDefault="00C9377B">
      <w:r>
        <w:separator/>
      </w:r>
    </w:p>
  </w:footnote>
  <w:footnote w:type="continuationSeparator" w:id="0">
    <w:p w:rsidR="00C9377B" w:rsidRDefault="00C9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1E" w:rsidRDefault="001E3D1E" w:rsidP="001263CA">
    <w:pPr>
      <w:pStyle w:val="En-tte"/>
      <w:rPr>
        <w:szCs w:val="16"/>
      </w:rPr>
    </w:pPr>
  </w:p>
  <w:p w:rsidR="001E3D1E" w:rsidRPr="00816AB7" w:rsidRDefault="001E3D1E" w:rsidP="00816AB7">
    <w:pPr>
      <w:pStyle w:val="En-tte"/>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DF" w:rsidRDefault="006022BA" w:rsidP="002B31DF">
    <w:pPr>
      <w:pStyle w:val="En-tte"/>
      <w:jc w:val="center"/>
    </w:pPr>
    <w:r>
      <w:rPr>
        <w:noProof/>
      </w:rPr>
      <w:drawing>
        <wp:inline distT="0" distB="0" distL="0" distR="0">
          <wp:extent cx="1105535" cy="5956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595630"/>
                  </a:xfrm>
                  <a:prstGeom prst="rect">
                    <a:avLst/>
                  </a:prstGeom>
                  <a:noFill/>
                  <a:ln>
                    <a:noFill/>
                  </a:ln>
                </pic:spPr>
              </pic:pic>
            </a:graphicData>
          </a:graphic>
        </wp:inline>
      </w:drawing>
    </w:r>
  </w:p>
  <w:p w:rsidR="002B31DF" w:rsidRPr="00D96123" w:rsidRDefault="002B31DF" w:rsidP="002B31DF">
    <w:pPr>
      <w:pStyle w:val="En-tte"/>
      <w:jc w:val="center"/>
      <w:rPr>
        <w:rFonts w:ascii="Garamond" w:hAnsi="Garamond"/>
      </w:rPr>
    </w:pPr>
  </w:p>
  <w:p w:rsidR="002B31DF" w:rsidRPr="002A2A2C" w:rsidRDefault="002B31DF" w:rsidP="002B31DF">
    <w:pPr>
      <w:spacing w:line="360" w:lineRule="auto"/>
      <w:jc w:val="center"/>
    </w:pPr>
    <w:r w:rsidRPr="002A2A2C">
      <w:rPr>
        <w:sz w:val="22"/>
      </w:rPr>
      <w:t>MINISTÈRE DE LA VILLE, DE LA JEUNESSE ET DES SPORTS</w:t>
    </w:r>
  </w:p>
  <w:p w:rsidR="002B31DF" w:rsidRDefault="002B31D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2pt;height:9.2pt" o:bullet="t">
        <v:imagedata r:id="rId1" o:title=""/>
      </v:shape>
    </w:pict>
  </w:numPicBullet>
  <w:numPicBullet w:numPicBulletId="1">
    <w:pict>
      <v:shape id="_x0000_i1163" type="#_x0000_t75" style="width:9.2pt;height:9.2pt" o:bullet="t">
        <v:imagedata r:id="rId2" o:title="artEF92"/>
      </v:shape>
    </w:pict>
  </w:numPicBullet>
  <w:abstractNum w:abstractNumId="0">
    <w:nsid w:val="FFFFFFFB"/>
    <w:multiLevelType w:val="multilevel"/>
    <w:tmpl w:val="B7A6DE04"/>
    <w:lvl w:ilvl="0">
      <w:start w:val="1"/>
      <w:numFmt w:val="decimal"/>
      <w:pStyle w:val="Titre1"/>
      <w:lvlText w:val="%1."/>
      <w:legacy w:legacy="1" w:legacySpace="0" w:legacyIndent="708"/>
      <w:lvlJc w:val="left"/>
      <w:pPr>
        <w:ind w:left="708" w:hanging="708"/>
      </w:pPr>
      <w:rPr>
        <w:rFonts w:cs="Times New Roman"/>
      </w:rPr>
    </w:lvl>
    <w:lvl w:ilvl="1">
      <w:start w:val="1"/>
      <w:numFmt w:val="decimal"/>
      <w:pStyle w:val="Titre2"/>
      <w:lvlText w:val="%1.%2."/>
      <w:legacy w:legacy="1" w:legacySpace="0" w:legacyIndent="708"/>
      <w:lvlJc w:val="left"/>
      <w:pPr>
        <w:ind w:left="1276" w:hanging="708"/>
      </w:pPr>
      <w:rPr>
        <w:rFonts w:cs="Times New Roman"/>
      </w:rPr>
    </w:lvl>
    <w:lvl w:ilvl="2">
      <w:start w:val="1"/>
      <w:numFmt w:val="decimal"/>
      <w:pStyle w:val="Titre3"/>
      <w:lvlText w:val="%1.%2.%3."/>
      <w:legacy w:legacy="1" w:legacySpace="0" w:legacyIndent="708"/>
      <w:lvlJc w:val="left"/>
      <w:pPr>
        <w:ind w:left="2124" w:hanging="708"/>
      </w:pPr>
      <w:rPr>
        <w:rFonts w:cs="Times New Roman"/>
      </w:rPr>
    </w:lvl>
    <w:lvl w:ilvl="3">
      <w:start w:val="1"/>
      <w:numFmt w:val="decimal"/>
      <w:pStyle w:val="Titre4"/>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pStyle w:val="Titre6"/>
      <w:lvlText w:val="%1.%2.%3.%4.%5.%6."/>
      <w:legacy w:legacy="1" w:legacySpace="0" w:legacyIndent="708"/>
      <w:lvlJc w:val="left"/>
      <w:pPr>
        <w:ind w:left="4248" w:hanging="708"/>
      </w:pPr>
      <w:rPr>
        <w:rFonts w:cs="Times New Roman"/>
      </w:rPr>
    </w:lvl>
    <w:lvl w:ilvl="6">
      <w:start w:val="1"/>
      <w:numFmt w:val="decimal"/>
      <w:pStyle w:val="Titre7"/>
      <w:lvlText w:val="%1.%2.%3.%4.%5.%6.%7."/>
      <w:legacy w:legacy="1" w:legacySpace="0" w:legacyIndent="708"/>
      <w:lvlJc w:val="left"/>
      <w:pPr>
        <w:ind w:left="4956" w:hanging="708"/>
      </w:pPr>
      <w:rPr>
        <w:rFonts w:cs="Times New Roman"/>
      </w:rPr>
    </w:lvl>
    <w:lvl w:ilvl="7">
      <w:start w:val="1"/>
      <w:numFmt w:val="decimal"/>
      <w:pStyle w:val="Titre8"/>
      <w:lvlText w:val="%1.%2.%3.%4.%5.%6.%7.%8."/>
      <w:legacy w:legacy="1" w:legacySpace="0" w:legacyIndent="708"/>
      <w:lvlJc w:val="left"/>
      <w:pPr>
        <w:ind w:left="5664" w:hanging="708"/>
      </w:pPr>
      <w:rPr>
        <w:rFonts w:cs="Times New Roman"/>
      </w:rPr>
    </w:lvl>
    <w:lvl w:ilvl="8">
      <w:start w:val="1"/>
      <w:numFmt w:val="decimal"/>
      <w:pStyle w:val="Titre9"/>
      <w:lvlText w:val="%1.%2.%3.%4.%5.%6.%7.%8.%9."/>
      <w:legacy w:legacy="1" w:legacySpace="0" w:legacyIndent="708"/>
      <w:lvlJc w:val="left"/>
      <w:pPr>
        <w:ind w:left="6372" w:hanging="708"/>
      </w:pPr>
      <w:rPr>
        <w:rFonts w:cs="Times New Roman"/>
      </w:rPr>
    </w:lvl>
  </w:abstractNum>
  <w:abstractNum w:abstractNumId="1">
    <w:nsid w:val="06B90F6B"/>
    <w:multiLevelType w:val="multilevel"/>
    <w:tmpl w:val="81F64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F33F40"/>
    <w:multiLevelType w:val="multilevel"/>
    <w:tmpl w:val="8B301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165781"/>
    <w:multiLevelType w:val="multilevel"/>
    <w:tmpl w:val="7A8A9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02177C1"/>
    <w:multiLevelType w:val="multilevel"/>
    <w:tmpl w:val="D90C2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5B04522"/>
    <w:multiLevelType w:val="hybridMultilevel"/>
    <w:tmpl w:val="C37019B2"/>
    <w:lvl w:ilvl="0" w:tplc="040C0001">
      <w:start w:val="1"/>
      <w:numFmt w:val="bullet"/>
      <w:lvlText w:val=""/>
      <w:lvlJc w:val="left"/>
      <w:pPr>
        <w:ind w:left="402" w:hanging="360"/>
      </w:pPr>
      <w:rPr>
        <w:rFonts w:ascii="Symbol" w:hAnsi="Symbol" w:hint="default"/>
      </w:rPr>
    </w:lvl>
    <w:lvl w:ilvl="1" w:tplc="040C0003" w:tentative="1">
      <w:start w:val="1"/>
      <w:numFmt w:val="bullet"/>
      <w:lvlText w:val="o"/>
      <w:lvlJc w:val="left"/>
      <w:pPr>
        <w:ind w:left="1122" w:hanging="360"/>
      </w:pPr>
      <w:rPr>
        <w:rFonts w:ascii="Courier New" w:hAnsi="Courier New" w:cs="Courier New" w:hint="default"/>
      </w:rPr>
    </w:lvl>
    <w:lvl w:ilvl="2" w:tplc="040C0005" w:tentative="1">
      <w:start w:val="1"/>
      <w:numFmt w:val="bullet"/>
      <w:lvlText w:val=""/>
      <w:lvlJc w:val="left"/>
      <w:pPr>
        <w:ind w:left="1842" w:hanging="360"/>
      </w:pPr>
      <w:rPr>
        <w:rFonts w:ascii="Wingdings" w:hAnsi="Wingdings" w:hint="default"/>
      </w:rPr>
    </w:lvl>
    <w:lvl w:ilvl="3" w:tplc="040C0001" w:tentative="1">
      <w:start w:val="1"/>
      <w:numFmt w:val="bullet"/>
      <w:lvlText w:val=""/>
      <w:lvlJc w:val="left"/>
      <w:pPr>
        <w:ind w:left="2562" w:hanging="360"/>
      </w:pPr>
      <w:rPr>
        <w:rFonts w:ascii="Symbol" w:hAnsi="Symbol" w:hint="default"/>
      </w:rPr>
    </w:lvl>
    <w:lvl w:ilvl="4" w:tplc="040C0003" w:tentative="1">
      <w:start w:val="1"/>
      <w:numFmt w:val="bullet"/>
      <w:lvlText w:val="o"/>
      <w:lvlJc w:val="left"/>
      <w:pPr>
        <w:ind w:left="3282" w:hanging="360"/>
      </w:pPr>
      <w:rPr>
        <w:rFonts w:ascii="Courier New" w:hAnsi="Courier New" w:cs="Courier New" w:hint="default"/>
      </w:rPr>
    </w:lvl>
    <w:lvl w:ilvl="5" w:tplc="040C0005" w:tentative="1">
      <w:start w:val="1"/>
      <w:numFmt w:val="bullet"/>
      <w:lvlText w:val=""/>
      <w:lvlJc w:val="left"/>
      <w:pPr>
        <w:ind w:left="4002" w:hanging="360"/>
      </w:pPr>
      <w:rPr>
        <w:rFonts w:ascii="Wingdings" w:hAnsi="Wingdings" w:hint="default"/>
      </w:rPr>
    </w:lvl>
    <w:lvl w:ilvl="6" w:tplc="040C0001" w:tentative="1">
      <w:start w:val="1"/>
      <w:numFmt w:val="bullet"/>
      <w:lvlText w:val=""/>
      <w:lvlJc w:val="left"/>
      <w:pPr>
        <w:ind w:left="4722" w:hanging="360"/>
      </w:pPr>
      <w:rPr>
        <w:rFonts w:ascii="Symbol" w:hAnsi="Symbol" w:hint="default"/>
      </w:rPr>
    </w:lvl>
    <w:lvl w:ilvl="7" w:tplc="040C0003" w:tentative="1">
      <w:start w:val="1"/>
      <w:numFmt w:val="bullet"/>
      <w:lvlText w:val="o"/>
      <w:lvlJc w:val="left"/>
      <w:pPr>
        <w:ind w:left="5442" w:hanging="360"/>
      </w:pPr>
      <w:rPr>
        <w:rFonts w:ascii="Courier New" w:hAnsi="Courier New" w:cs="Courier New" w:hint="default"/>
      </w:rPr>
    </w:lvl>
    <w:lvl w:ilvl="8" w:tplc="040C0005" w:tentative="1">
      <w:start w:val="1"/>
      <w:numFmt w:val="bullet"/>
      <w:lvlText w:val=""/>
      <w:lvlJc w:val="left"/>
      <w:pPr>
        <w:ind w:left="6162" w:hanging="360"/>
      </w:pPr>
      <w:rPr>
        <w:rFonts w:ascii="Wingdings" w:hAnsi="Wingdings" w:hint="default"/>
      </w:rPr>
    </w:lvl>
  </w:abstractNum>
  <w:abstractNum w:abstractNumId="6">
    <w:nsid w:val="167659CE"/>
    <w:multiLevelType w:val="hybridMultilevel"/>
    <w:tmpl w:val="10B65ADC"/>
    <w:lvl w:ilvl="0" w:tplc="8E12DC1E">
      <w:numFmt w:val="bullet"/>
      <w:lvlText w:val="-"/>
      <w:lvlJc w:val="left"/>
      <w:pPr>
        <w:ind w:left="720" w:hanging="360"/>
      </w:pPr>
      <w:rPr>
        <w:rFonts w:ascii="Calibri" w:eastAsia="Times New Roman" w:hAnsi="Calibri"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077EBB"/>
    <w:multiLevelType w:val="hybridMultilevel"/>
    <w:tmpl w:val="550C060E"/>
    <w:lvl w:ilvl="0" w:tplc="AD320624">
      <w:start w:val="1"/>
      <w:numFmt w:val="bullet"/>
      <w:lvlText w:val=""/>
      <w:lvlPicBulletId w:val="1"/>
      <w:lvlJc w:val="left"/>
      <w:pPr>
        <w:tabs>
          <w:tab w:val="num" w:pos="720"/>
        </w:tabs>
        <w:ind w:left="720" w:hanging="360"/>
      </w:pPr>
      <w:rPr>
        <w:rFonts w:ascii="Symbol" w:hAnsi="Symbol" w:hint="default"/>
      </w:rPr>
    </w:lvl>
    <w:lvl w:ilvl="1" w:tplc="CB48369E">
      <w:start w:val="981"/>
      <w:numFmt w:val="bullet"/>
      <w:lvlText w:val=""/>
      <w:lvlPicBulletId w:val="1"/>
      <w:lvlJc w:val="left"/>
      <w:pPr>
        <w:tabs>
          <w:tab w:val="num" w:pos="1440"/>
        </w:tabs>
        <w:ind w:left="1440" w:hanging="360"/>
      </w:pPr>
      <w:rPr>
        <w:rFonts w:ascii="Symbol" w:hAnsi="Symbol" w:hint="default"/>
      </w:rPr>
    </w:lvl>
    <w:lvl w:ilvl="2" w:tplc="9F0AAB1C" w:tentative="1">
      <w:start w:val="1"/>
      <w:numFmt w:val="bullet"/>
      <w:lvlText w:val=""/>
      <w:lvlPicBulletId w:val="1"/>
      <w:lvlJc w:val="left"/>
      <w:pPr>
        <w:tabs>
          <w:tab w:val="num" w:pos="2160"/>
        </w:tabs>
        <w:ind w:left="2160" w:hanging="360"/>
      </w:pPr>
      <w:rPr>
        <w:rFonts w:ascii="Symbol" w:hAnsi="Symbol" w:hint="default"/>
      </w:rPr>
    </w:lvl>
    <w:lvl w:ilvl="3" w:tplc="0344BF72" w:tentative="1">
      <w:start w:val="1"/>
      <w:numFmt w:val="bullet"/>
      <w:lvlText w:val=""/>
      <w:lvlPicBulletId w:val="1"/>
      <w:lvlJc w:val="left"/>
      <w:pPr>
        <w:tabs>
          <w:tab w:val="num" w:pos="2880"/>
        </w:tabs>
        <w:ind w:left="2880" w:hanging="360"/>
      </w:pPr>
      <w:rPr>
        <w:rFonts w:ascii="Symbol" w:hAnsi="Symbol" w:hint="default"/>
      </w:rPr>
    </w:lvl>
    <w:lvl w:ilvl="4" w:tplc="33F6D7B4" w:tentative="1">
      <w:start w:val="1"/>
      <w:numFmt w:val="bullet"/>
      <w:lvlText w:val=""/>
      <w:lvlPicBulletId w:val="1"/>
      <w:lvlJc w:val="left"/>
      <w:pPr>
        <w:tabs>
          <w:tab w:val="num" w:pos="3600"/>
        </w:tabs>
        <w:ind w:left="3600" w:hanging="360"/>
      </w:pPr>
      <w:rPr>
        <w:rFonts w:ascii="Symbol" w:hAnsi="Symbol" w:hint="default"/>
      </w:rPr>
    </w:lvl>
    <w:lvl w:ilvl="5" w:tplc="A4F24F5C" w:tentative="1">
      <w:start w:val="1"/>
      <w:numFmt w:val="bullet"/>
      <w:lvlText w:val=""/>
      <w:lvlPicBulletId w:val="1"/>
      <w:lvlJc w:val="left"/>
      <w:pPr>
        <w:tabs>
          <w:tab w:val="num" w:pos="4320"/>
        </w:tabs>
        <w:ind w:left="4320" w:hanging="360"/>
      </w:pPr>
      <w:rPr>
        <w:rFonts w:ascii="Symbol" w:hAnsi="Symbol" w:hint="default"/>
      </w:rPr>
    </w:lvl>
    <w:lvl w:ilvl="6" w:tplc="CB062EA8" w:tentative="1">
      <w:start w:val="1"/>
      <w:numFmt w:val="bullet"/>
      <w:lvlText w:val=""/>
      <w:lvlPicBulletId w:val="1"/>
      <w:lvlJc w:val="left"/>
      <w:pPr>
        <w:tabs>
          <w:tab w:val="num" w:pos="5040"/>
        </w:tabs>
        <w:ind w:left="5040" w:hanging="360"/>
      </w:pPr>
      <w:rPr>
        <w:rFonts w:ascii="Symbol" w:hAnsi="Symbol" w:hint="default"/>
      </w:rPr>
    </w:lvl>
    <w:lvl w:ilvl="7" w:tplc="5D7AA792" w:tentative="1">
      <w:start w:val="1"/>
      <w:numFmt w:val="bullet"/>
      <w:lvlText w:val=""/>
      <w:lvlPicBulletId w:val="1"/>
      <w:lvlJc w:val="left"/>
      <w:pPr>
        <w:tabs>
          <w:tab w:val="num" w:pos="5760"/>
        </w:tabs>
        <w:ind w:left="5760" w:hanging="360"/>
      </w:pPr>
      <w:rPr>
        <w:rFonts w:ascii="Symbol" w:hAnsi="Symbol" w:hint="default"/>
      </w:rPr>
    </w:lvl>
    <w:lvl w:ilvl="8" w:tplc="14101546"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1B5D74F5"/>
    <w:multiLevelType w:val="multilevel"/>
    <w:tmpl w:val="5B80B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D500F2"/>
    <w:multiLevelType w:val="multilevel"/>
    <w:tmpl w:val="EE6C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CA8107F"/>
    <w:multiLevelType w:val="multilevel"/>
    <w:tmpl w:val="3C201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17D6BEF"/>
    <w:multiLevelType w:val="multilevel"/>
    <w:tmpl w:val="16367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C840C8B"/>
    <w:multiLevelType w:val="multilevel"/>
    <w:tmpl w:val="C7E67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D927E5E"/>
    <w:multiLevelType w:val="multilevel"/>
    <w:tmpl w:val="63D0A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38E1A23"/>
    <w:multiLevelType w:val="hybridMultilevel"/>
    <w:tmpl w:val="F0D483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53042A3"/>
    <w:multiLevelType w:val="multilevel"/>
    <w:tmpl w:val="2DDA8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AFF0479"/>
    <w:multiLevelType w:val="multilevel"/>
    <w:tmpl w:val="9E2A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C8613B7"/>
    <w:multiLevelType w:val="multilevel"/>
    <w:tmpl w:val="FD04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DE65C5A"/>
    <w:multiLevelType w:val="hybridMultilevel"/>
    <w:tmpl w:val="02328EB2"/>
    <w:lvl w:ilvl="0" w:tplc="0E9E0046">
      <w:numFmt w:val="bullet"/>
      <w:lvlText w:val=""/>
      <w:lvlJc w:val="left"/>
      <w:pPr>
        <w:ind w:left="720" w:hanging="360"/>
      </w:pPr>
      <w:rPr>
        <w:rFonts w:ascii="Wingdings" w:eastAsia="Times New Roman" w:hAnsi="Wingdings" w:cs="Comic Sans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570101"/>
    <w:multiLevelType w:val="multilevel"/>
    <w:tmpl w:val="6F5E0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72B6F15"/>
    <w:multiLevelType w:val="multilevel"/>
    <w:tmpl w:val="A2809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D16034D"/>
    <w:multiLevelType w:val="multilevel"/>
    <w:tmpl w:val="A05ED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DEB6F2A"/>
    <w:multiLevelType w:val="multilevel"/>
    <w:tmpl w:val="F9E0A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5491FD9"/>
    <w:multiLevelType w:val="hybridMultilevel"/>
    <w:tmpl w:val="A1C8F6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9531784"/>
    <w:multiLevelType w:val="hybridMultilevel"/>
    <w:tmpl w:val="A4D87368"/>
    <w:lvl w:ilvl="0" w:tplc="C4E2AC3A">
      <w:start w:val="1"/>
      <w:numFmt w:val="bullet"/>
      <w:lvlText w:val=""/>
      <w:lvlPicBulletId w:val="1"/>
      <w:lvlJc w:val="left"/>
      <w:pPr>
        <w:tabs>
          <w:tab w:val="num" w:pos="720"/>
        </w:tabs>
        <w:ind w:left="720" w:hanging="360"/>
      </w:pPr>
      <w:rPr>
        <w:rFonts w:ascii="Symbol" w:hAnsi="Symbol" w:hint="default"/>
      </w:rPr>
    </w:lvl>
    <w:lvl w:ilvl="1" w:tplc="C2804BF2">
      <w:start w:val="981"/>
      <w:numFmt w:val="bullet"/>
      <w:lvlText w:val=""/>
      <w:lvlPicBulletId w:val="1"/>
      <w:lvlJc w:val="left"/>
      <w:pPr>
        <w:tabs>
          <w:tab w:val="num" w:pos="1440"/>
        </w:tabs>
        <w:ind w:left="1440" w:hanging="360"/>
      </w:pPr>
      <w:rPr>
        <w:rFonts w:ascii="Symbol" w:hAnsi="Symbol" w:hint="default"/>
      </w:rPr>
    </w:lvl>
    <w:lvl w:ilvl="2" w:tplc="E3D61E48" w:tentative="1">
      <w:start w:val="1"/>
      <w:numFmt w:val="bullet"/>
      <w:lvlText w:val=""/>
      <w:lvlPicBulletId w:val="1"/>
      <w:lvlJc w:val="left"/>
      <w:pPr>
        <w:tabs>
          <w:tab w:val="num" w:pos="2160"/>
        </w:tabs>
        <w:ind w:left="2160" w:hanging="360"/>
      </w:pPr>
      <w:rPr>
        <w:rFonts w:ascii="Symbol" w:hAnsi="Symbol" w:hint="default"/>
      </w:rPr>
    </w:lvl>
    <w:lvl w:ilvl="3" w:tplc="35B49264" w:tentative="1">
      <w:start w:val="1"/>
      <w:numFmt w:val="bullet"/>
      <w:lvlText w:val=""/>
      <w:lvlPicBulletId w:val="1"/>
      <w:lvlJc w:val="left"/>
      <w:pPr>
        <w:tabs>
          <w:tab w:val="num" w:pos="2880"/>
        </w:tabs>
        <w:ind w:left="2880" w:hanging="360"/>
      </w:pPr>
      <w:rPr>
        <w:rFonts w:ascii="Symbol" w:hAnsi="Symbol" w:hint="default"/>
      </w:rPr>
    </w:lvl>
    <w:lvl w:ilvl="4" w:tplc="726C3D00" w:tentative="1">
      <w:start w:val="1"/>
      <w:numFmt w:val="bullet"/>
      <w:lvlText w:val=""/>
      <w:lvlPicBulletId w:val="1"/>
      <w:lvlJc w:val="left"/>
      <w:pPr>
        <w:tabs>
          <w:tab w:val="num" w:pos="3600"/>
        </w:tabs>
        <w:ind w:left="3600" w:hanging="360"/>
      </w:pPr>
      <w:rPr>
        <w:rFonts w:ascii="Symbol" w:hAnsi="Symbol" w:hint="default"/>
      </w:rPr>
    </w:lvl>
    <w:lvl w:ilvl="5" w:tplc="AF0E26B2" w:tentative="1">
      <w:start w:val="1"/>
      <w:numFmt w:val="bullet"/>
      <w:lvlText w:val=""/>
      <w:lvlPicBulletId w:val="1"/>
      <w:lvlJc w:val="left"/>
      <w:pPr>
        <w:tabs>
          <w:tab w:val="num" w:pos="4320"/>
        </w:tabs>
        <w:ind w:left="4320" w:hanging="360"/>
      </w:pPr>
      <w:rPr>
        <w:rFonts w:ascii="Symbol" w:hAnsi="Symbol" w:hint="default"/>
      </w:rPr>
    </w:lvl>
    <w:lvl w:ilvl="6" w:tplc="C2D63AEE" w:tentative="1">
      <w:start w:val="1"/>
      <w:numFmt w:val="bullet"/>
      <w:lvlText w:val=""/>
      <w:lvlPicBulletId w:val="1"/>
      <w:lvlJc w:val="left"/>
      <w:pPr>
        <w:tabs>
          <w:tab w:val="num" w:pos="5040"/>
        </w:tabs>
        <w:ind w:left="5040" w:hanging="360"/>
      </w:pPr>
      <w:rPr>
        <w:rFonts w:ascii="Symbol" w:hAnsi="Symbol" w:hint="default"/>
      </w:rPr>
    </w:lvl>
    <w:lvl w:ilvl="7" w:tplc="1228C470" w:tentative="1">
      <w:start w:val="1"/>
      <w:numFmt w:val="bullet"/>
      <w:lvlText w:val=""/>
      <w:lvlPicBulletId w:val="1"/>
      <w:lvlJc w:val="left"/>
      <w:pPr>
        <w:tabs>
          <w:tab w:val="num" w:pos="5760"/>
        </w:tabs>
        <w:ind w:left="5760" w:hanging="360"/>
      </w:pPr>
      <w:rPr>
        <w:rFonts w:ascii="Symbol" w:hAnsi="Symbol" w:hint="default"/>
      </w:rPr>
    </w:lvl>
    <w:lvl w:ilvl="8" w:tplc="83E21E34" w:tentative="1">
      <w:start w:val="1"/>
      <w:numFmt w:val="bullet"/>
      <w:lvlText w:val=""/>
      <w:lvlPicBulletId w:val="1"/>
      <w:lvlJc w:val="left"/>
      <w:pPr>
        <w:tabs>
          <w:tab w:val="num" w:pos="6480"/>
        </w:tabs>
        <w:ind w:left="6480" w:hanging="360"/>
      </w:pPr>
      <w:rPr>
        <w:rFonts w:ascii="Symbol" w:hAnsi="Symbol" w:hint="default"/>
      </w:rPr>
    </w:lvl>
  </w:abstractNum>
  <w:abstractNum w:abstractNumId="25">
    <w:nsid w:val="6EDF3030"/>
    <w:multiLevelType w:val="hybridMultilevel"/>
    <w:tmpl w:val="BF34CBB2"/>
    <w:lvl w:ilvl="0" w:tplc="3E3E1E64">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E03841"/>
    <w:multiLevelType w:val="hybridMultilevel"/>
    <w:tmpl w:val="C1EC2698"/>
    <w:lvl w:ilvl="0" w:tplc="3E3E1E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CE74A0"/>
    <w:multiLevelType w:val="multilevel"/>
    <w:tmpl w:val="D1A06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AAF4CEF"/>
    <w:multiLevelType w:val="hybridMultilevel"/>
    <w:tmpl w:val="614AAB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B65226D"/>
    <w:multiLevelType w:val="hybridMultilevel"/>
    <w:tmpl w:val="E116BF9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7B9139C6"/>
    <w:multiLevelType w:val="hybridMultilevel"/>
    <w:tmpl w:val="642E9FA4"/>
    <w:lvl w:ilvl="0" w:tplc="3E3E1E64">
      <w:start w:val="1"/>
      <w:numFmt w:val="bullet"/>
      <w:lvlText w:val="·"/>
      <w:lvlJc w:val="left"/>
      <w:pPr>
        <w:ind w:left="360" w:hanging="360"/>
      </w:pPr>
      <w:rPr>
        <w:rFonts w:ascii="Symbol" w:hAnsi="Symbol" w:hint="default"/>
        <w:color w:val="auto"/>
      </w:rPr>
    </w:lvl>
    <w:lvl w:ilvl="1" w:tplc="142C4F40">
      <w:numFmt w:val="bullet"/>
      <w:lvlText w:val="-"/>
      <w:lvlJc w:val="left"/>
      <w:pPr>
        <w:ind w:left="1080" w:hanging="360"/>
      </w:pPr>
      <w:rPr>
        <w:rFonts w:ascii="Calibri" w:eastAsia="Times New Roman" w:hAnsi="Calibri" w:cs="Comic Sans M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DAA31F4"/>
    <w:multiLevelType w:val="hybridMultilevel"/>
    <w:tmpl w:val="3CAAD0DE"/>
    <w:lvl w:ilvl="0" w:tplc="58344122">
      <w:start w:val="1"/>
      <w:numFmt w:val="bullet"/>
      <w:lvlText w:val=""/>
      <w:lvlPicBulletId w:val="1"/>
      <w:lvlJc w:val="left"/>
      <w:pPr>
        <w:tabs>
          <w:tab w:val="num" w:pos="720"/>
        </w:tabs>
        <w:ind w:left="720" w:hanging="360"/>
      </w:pPr>
      <w:rPr>
        <w:rFonts w:ascii="Symbol" w:hAnsi="Symbol" w:hint="default"/>
      </w:rPr>
    </w:lvl>
    <w:lvl w:ilvl="1" w:tplc="493ABBC4">
      <w:start w:val="981"/>
      <w:numFmt w:val="bullet"/>
      <w:lvlText w:val=""/>
      <w:lvlPicBulletId w:val="1"/>
      <w:lvlJc w:val="left"/>
      <w:pPr>
        <w:tabs>
          <w:tab w:val="num" w:pos="1440"/>
        </w:tabs>
        <w:ind w:left="1440" w:hanging="360"/>
      </w:pPr>
      <w:rPr>
        <w:rFonts w:ascii="Symbol" w:hAnsi="Symbol" w:hint="default"/>
      </w:rPr>
    </w:lvl>
    <w:lvl w:ilvl="2" w:tplc="E0663D32" w:tentative="1">
      <w:start w:val="1"/>
      <w:numFmt w:val="bullet"/>
      <w:lvlText w:val=""/>
      <w:lvlPicBulletId w:val="1"/>
      <w:lvlJc w:val="left"/>
      <w:pPr>
        <w:tabs>
          <w:tab w:val="num" w:pos="2160"/>
        </w:tabs>
        <w:ind w:left="2160" w:hanging="360"/>
      </w:pPr>
      <w:rPr>
        <w:rFonts w:ascii="Symbol" w:hAnsi="Symbol" w:hint="default"/>
      </w:rPr>
    </w:lvl>
    <w:lvl w:ilvl="3" w:tplc="1416E888" w:tentative="1">
      <w:start w:val="1"/>
      <w:numFmt w:val="bullet"/>
      <w:lvlText w:val=""/>
      <w:lvlPicBulletId w:val="1"/>
      <w:lvlJc w:val="left"/>
      <w:pPr>
        <w:tabs>
          <w:tab w:val="num" w:pos="2880"/>
        </w:tabs>
        <w:ind w:left="2880" w:hanging="360"/>
      </w:pPr>
      <w:rPr>
        <w:rFonts w:ascii="Symbol" w:hAnsi="Symbol" w:hint="default"/>
      </w:rPr>
    </w:lvl>
    <w:lvl w:ilvl="4" w:tplc="54CEB886" w:tentative="1">
      <w:start w:val="1"/>
      <w:numFmt w:val="bullet"/>
      <w:lvlText w:val=""/>
      <w:lvlPicBulletId w:val="1"/>
      <w:lvlJc w:val="left"/>
      <w:pPr>
        <w:tabs>
          <w:tab w:val="num" w:pos="3600"/>
        </w:tabs>
        <w:ind w:left="3600" w:hanging="360"/>
      </w:pPr>
      <w:rPr>
        <w:rFonts w:ascii="Symbol" w:hAnsi="Symbol" w:hint="default"/>
      </w:rPr>
    </w:lvl>
    <w:lvl w:ilvl="5" w:tplc="9A5E88F0" w:tentative="1">
      <w:start w:val="1"/>
      <w:numFmt w:val="bullet"/>
      <w:lvlText w:val=""/>
      <w:lvlPicBulletId w:val="1"/>
      <w:lvlJc w:val="left"/>
      <w:pPr>
        <w:tabs>
          <w:tab w:val="num" w:pos="4320"/>
        </w:tabs>
        <w:ind w:left="4320" w:hanging="360"/>
      </w:pPr>
      <w:rPr>
        <w:rFonts w:ascii="Symbol" w:hAnsi="Symbol" w:hint="default"/>
      </w:rPr>
    </w:lvl>
    <w:lvl w:ilvl="6" w:tplc="E1CCEECE" w:tentative="1">
      <w:start w:val="1"/>
      <w:numFmt w:val="bullet"/>
      <w:lvlText w:val=""/>
      <w:lvlPicBulletId w:val="1"/>
      <w:lvlJc w:val="left"/>
      <w:pPr>
        <w:tabs>
          <w:tab w:val="num" w:pos="5040"/>
        </w:tabs>
        <w:ind w:left="5040" w:hanging="360"/>
      </w:pPr>
      <w:rPr>
        <w:rFonts w:ascii="Symbol" w:hAnsi="Symbol" w:hint="default"/>
      </w:rPr>
    </w:lvl>
    <w:lvl w:ilvl="7" w:tplc="E63E955E" w:tentative="1">
      <w:start w:val="1"/>
      <w:numFmt w:val="bullet"/>
      <w:lvlText w:val=""/>
      <w:lvlPicBulletId w:val="1"/>
      <w:lvlJc w:val="left"/>
      <w:pPr>
        <w:tabs>
          <w:tab w:val="num" w:pos="5760"/>
        </w:tabs>
        <w:ind w:left="5760" w:hanging="360"/>
      </w:pPr>
      <w:rPr>
        <w:rFonts w:ascii="Symbol" w:hAnsi="Symbol" w:hint="default"/>
      </w:rPr>
    </w:lvl>
    <w:lvl w:ilvl="8" w:tplc="C388C91A" w:tentative="1">
      <w:start w:val="1"/>
      <w:numFmt w:val="bullet"/>
      <w:lvlText w:val=""/>
      <w:lvlPicBulletId w:val="1"/>
      <w:lvlJc w:val="left"/>
      <w:pPr>
        <w:tabs>
          <w:tab w:val="num" w:pos="6480"/>
        </w:tabs>
        <w:ind w:left="6480" w:hanging="360"/>
      </w:pPr>
      <w:rPr>
        <w:rFonts w:ascii="Symbol" w:hAnsi="Symbol" w:hint="default"/>
      </w:rPr>
    </w:lvl>
  </w:abstractNum>
  <w:num w:numId="1">
    <w:abstractNumId w:val="0"/>
  </w:num>
  <w:num w:numId="2">
    <w:abstractNumId w:val="18"/>
  </w:num>
  <w:num w:numId="3">
    <w:abstractNumId w:val="25"/>
  </w:num>
  <w:num w:numId="4">
    <w:abstractNumId w:val="26"/>
  </w:num>
  <w:num w:numId="5">
    <w:abstractNumId w:val="30"/>
  </w:num>
  <w:num w:numId="6">
    <w:abstractNumId w:val="14"/>
  </w:num>
  <w:num w:numId="7">
    <w:abstractNumId w:val="6"/>
  </w:num>
  <w:num w:numId="8">
    <w:abstractNumId w:val="31"/>
  </w:num>
  <w:num w:numId="9">
    <w:abstractNumId w:val="24"/>
  </w:num>
  <w:num w:numId="10">
    <w:abstractNumId w:val="7"/>
  </w:num>
  <w:num w:numId="11">
    <w:abstractNumId w:val="29"/>
  </w:num>
  <w:num w:numId="12">
    <w:abstractNumId w:val="28"/>
  </w:num>
  <w:num w:numId="13">
    <w:abstractNumId w:val="23"/>
  </w:num>
  <w:num w:numId="14">
    <w:abstractNumId w:val="9"/>
  </w:num>
  <w:num w:numId="15">
    <w:abstractNumId w:val="9"/>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9"/>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abstractNumId w:val="9"/>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bullet"/>
        <w:lvlText w:val=""/>
        <w:lvlJc w:val="left"/>
        <w:pPr>
          <w:tabs>
            <w:tab w:val="num" w:pos="2160"/>
          </w:tabs>
          <w:ind w:left="2160" w:hanging="360"/>
        </w:pPr>
        <w:rPr>
          <w:rFonts w:ascii="Symbol" w:hAnsi="Symbol" w:cs="Times New Roman"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cs="Times New Roman"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o"/>
        <w:lvlJc w:val="left"/>
        <w:pPr>
          <w:tabs>
            <w:tab w:val="num" w:pos="2160"/>
          </w:tabs>
          <w:ind w:left="2160" w:hanging="360"/>
        </w:pPr>
        <w:rPr>
          <w:rFonts w:ascii="Courier New" w:hAnsi="Courier New" w:cs="Times New Roman"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abstractNumId w:val="5"/>
  </w:num>
  <w:num w:numId="23">
    <w:abstractNumId w:val="19"/>
  </w:num>
  <w:num w:numId="24">
    <w:abstractNumId w:val="8"/>
  </w:num>
  <w:num w:numId="25">
    <w:abstractNumId w:val="17"/>
  </w:num>
  <w:num w:numId="26">
    <w:abstractNumId w:val="2"/>
  </w:num>
  <w:num w:numId="27">
    <w:abstractNumId w:val="16"/>
  </w:num>
  <w:num w:numId="28">
    <w:abstractNumId w:val="11"/>
  </w:num>
  <w:num w:numId="29">
    <w:abstractNumId w:val="4"/>
  </w:num>
  <w:num w:numId="30">
    <w:abstractNumId w:val="21"/>
  </w:num>
  <w:num w:numId="31">
    <w:abstractNumId w:val="10"/>
  </w:num>
  <w:num w:numId="32">
    <w:abstractNumId w:val="3"/>
  </w:num>
  <w:num w:numId="33">
    <w:abstractNumId w:val="20"/>
  </w:num>
  <w:num w:numId="34">
    <w:abstractNumId w:val="27"/>
  </w:num>
  <w:num w:numId="35">
    <w:abstractNumId w:val="1"/>
  </w:num>
  <w:num w:numId="36">
    <w:abstractNumId w:val="12"/>
  </w:num>
  <w:num w:numId="37">
    <w:abstractNumId w:val="15"/>
  </w:num>
  <w:num w:numId="38">
    <w:abstractNumId w:val="22"/>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16"/>
    <w:rsid w:val="00004F1E"/>
    <w:rsid w:val="00011883"/>
    <w:rsid w:val="0002462D"/>
    <w:rsid w:val="00024E2F"/>
    <w:rsid w:val="00044F9C"/>
    <w:rsid w:val="00066689"/>
    <w:rsid w:val="00067015"/>
    <w:rsid w:val="00075CBD"/>
    <w:rsid w:val="0007604A"/>
    <w:rsid w:val="00096ED4"/>
    <w:rsid w:val="000A2C65"/>
    <w:rsid w:val="000A3F79"/>
    <w:rsid w:val="000B0DBA"/>
    <w:rsid w:val="000C6291"/>
    <w:rsid w:val="000D3289"/>
    <w:rsid w:val="000D46E1"/>
    <w:rsid w:val="000E1347"/>
    <w:rsid w:val="000E788C"/>
    <w:rsid w:val="000F4ED9"/>
    <w:rsid w:val="00101AA9"/>
    <w:rsid w:val="00110D82"/>
    <w:rsid w:val="00111E9A"/>
    <w:rsid w:val="00114051"/>
    <w:rsid w:val="00123F80"/>
    <w:rsid w:val="001263CA"/>
    <w:rsid w:val="00146154"/>
    <w:rsid w:val="001604BA"/>
    <w:rsid w:val="001623C8"/>
    <w:rsid w:val="00163BCC"/>
    <w:rsid w:val="00164616"/>
    <w:rsid w:val="00182D65"/>
    <w:rsid w:val="001875B6"/>
    <w:rsid w:val="001C3CB8"/>
    <w:rsid w:val="001C3F9C"/>
    <w:rsid w:val="001C480F"/>
    <w:rsid w:val="001D3B08"/>
    <w:rsid w:val="001D416D"/>
    <w:rsid w:val="001E3D1E"/>
    <w:rsid w:val="001F4FAF"/>
    <w:rsid w:val="00211829"/>
    <w:rsid w:val="002250A2"/>
    <w:rsid w:val="00226627"/>
    <w:rsid w:val="0022712D"/>
    <w:rsid w:val="002315EC"/>
    <w:rsid w:val="002612A4"/>
    <w:rsid w:val="00262BCE"/>
    <w:rsid w:val="002656B4"/>
    <w:rsid w:val="00266520"/>
    <w:rsid w:val="00274FD9"/>
    <w:rsid w:val="00276F16"/>
    <w:rsid w:val="00295A14"/>
    <w:rsid w:val="002A06B2"/>
    <w:rsid w:val="002B0A70"/>
    <w:rsid w:val="002B1657"/>
    <w:rsid w:val="002B31DF"/>
    <w:rsid w:val="002B3B15"/>
    <w:rsid w:val="002B6A29"/>
    <w:rsid w:val="002C384C"/>
    <w:rsid w:val="002D20DE"/>
    <w:rsid w:val="002D3DA3"/>
    <w:rsid w:val="002E60D9"/>
    <w:rsid w:val="002E7867"/>
    <w:rsid w:val="002F2E1B"/>
    <w:rsid w:val="00301F0D"/>
    <w:rsid w:val="00311A71"/>
    <w:rsid w:val="0031523C"/>
    <w:rsid w:val="00317215"/>
    <w:rsid w:val="00331F31"/>
    <w:rsid w:val="00332F3D"/>
    <w:rsid w:val="003404F7"/>
    <w:rsid w:val="00350202"/>
    <w:rsid w:val="00361541"/>
    <w:rsid w:val="00362B2A"/>
    <w:rsid w:val="003736FE"/>
    <w:rsid w:val="00380AEF"/>
    <w:rsid w:val="0038789B"/>
    <w:rsid w:val="00392535"/>
    <w:rsid w:val="00395A71"/>
    <w:rsid w:val="0039656F"/>
    <w:rsid w:val="003A3DA9"/>
    <w:rsid w:val="003B060E"/>
    <w:rsid w:val="003B090A"/>
    <w:rsid w:val="003B6BB4"/>
    <w:rsid w:val="003B77A5"/>
    <w:rsid w:val="003C1E30"/>
    <w:rsid w:val="003D3570"/>
    <w:rsid w:val="003E518E"/>
    <w:rsid w:val="003F44C6"/>
    <w:rsid w:val="00401867"/>
    <w:rsid w:val="00402EFE"/>
    <w:rsid w:val="004077CA"/>
    <w:rsid w:val="00413086"/>
    <w:rsid w:val="00420FF9"/>
    <w:rsid w:val="00421F7E"/>
    <w:rsid w:val="00426CDA"/>
    <w:rsid w:val="004316ED"/>
    <w:rsid w:val="00447012"/>
    <w:rsid w:val="0045454C"/>
    <w:rsid w:val="004676AC"/>
    <w:rsid w:val="004776E6"/>
    <w:rsid w:val="004777F1"/>
    <w:rsid w:val="00477943"/>
    <w:rsid w:val="0048183F"/>
    <w:rsid w:val="00487C58"/>
    <w:rsid w:val="00491A1C"/>
    <w:rsid w:val="004A0EFC"/>
    <w:rsid w:val="004A327E"/>
    <w:rsid w:val="004B1333"/>
    <w:rsid w:val="004B6245"/>
    <w:rsid w:val="004B7446"/>
    <w:rsid w:val="004C15AC"/>
    <w:rsid w:val="004D2105"/>
    <w:rsid w:val="004D7B3E"/>
    <w:rsid w:val="004E2421"/>
    <w:rsid w:val="004E4BAD"/>
    <w:rsid w:val="004F0469"/>
    <w:rsid w:val="00502FD0"/>
    <w:rsid w:val="005047BF"/>
    <w:rsid w:val="00513B05"/>
    <w:rsid w:val="00525718"/>
    <w:rsid w:val="0054422B"/>
    <w:rsid w:val="00551916"/>
    <w:rsid w:val="00554164"/>
    <w:rsid w:val="005556FE"/>
    <w:rsid w:val="005602F9"/>
    <w:rsid w:val="00560C15"/>
    <w:rsid w:val="00563FB6"/>
    <w:rsid w:val="005842FC"/>
    <w:rsid w:val="00587E8C"/>
    <w:rsid w:val="00593C26"/>
    <w:rsid w:val="005A14C0"/>
    <w:rsid w:val="005A2E37"/>
    <w:rsid w:val="005A3F86"/>
    <w:rsid w:val="005A5586"/>
    <w:rsid w:val="005B3381"/>
    <w:rsid w:val="005C1FC0"/>
    <w:rsid w:val="005D296C"/>
    <w:rsid w:val="005D65D4"/>
    <w:rsid w:val="005E144A"/>
    <w:rsid w:val="005E4DF5"/>
    <w:rsid w:val="005E520A"/>
    <w:rsid w:val="005F11A0"/>
    <w:rsid w:val="005F2698"/>
    <w:rsid w:val="005F2EBF"/>
    <w:rsid w:val="006022BA"/>
    <w:rsid w:val="0060773F"/>
    <w:rsid w:val="00614E7C"/>
    <w:rsid w:val="00620DE5"/>
    <w:rsid w:val="00621D5C"/>
    <w:rsid w:val="006231D8"/>
    <w:rsid w:val="0062785D"/>
    <w:rsid w:val="006547E1"/>
    <w:rsid w:val="006605C3"/>
    <w:rsid w:val="0066099B"/>
    <w:rsid w:val="006609CD"/>
    <w:rsid w:val="00662000"/>
    <w:rsid w:val="00662529"/>
    <w:rsid w:val="00667757"/>
    <w:rsid w:val="006713A9"/>
    <w:rsid w:val="00674093"/>
    <w:rsid w:val="006912D5"/>
    <w:rsid w:val="006A2171"/>
    <w:rsid w:val="006A298D"/>
    <w:rsid w:val="006A4F18"/>
    <w:rsid w:val="006B66EE"/>
    <w:rsid w:val="006C0DE5"/>
    <w:rsid w:val="006C2FF9"/>
    <w:rsid w:val="006C42AC"/>
    <w:rsid w:val="006D0E11"/>
    <w:rsid w:val="006D1BC5"/>
    <w:rsid w:val="006D2B06"/>
    <w:rsid w:val="006E334A"/>
    <w:rsid w:val="006E4969"/>
    <w:rsid w:val="006E6861"/>
    <w:rsid w:val="006E6DC7"/>
    <w:rsid w:val="007059A8"/>
    <w:rsid w:val="0071760F"/>
    <w:rsid w:val="00727347"/>
    <w:rsid w:val="00727568"/>
    <w:rsid w:val="00727D8E"/>
    <w:rsid w:val="0073350C"/>
    <w:rsid w:val="00736C14"/>
    <w:rsid w:val="00736E67"/>
    <w:rsid w:val="007442AC"/>
    <w:rsid w:val="00750FF3"/>
    <w:rsid w:val="00751A98"/>
    <w:rsid w:val="00755BB9"/>
    <w:rsid w:val="00772719"/>
    <w:rsid w:val="00773C1F"/>
    <w:rsid w:val="00792C61"/>
    <w:rsid w:val="007A497A"/>
    <w:rsid w:val="007A5E17"/>
    <w:rsid w:val="007B3A31"/>
    <w:rsid w:val="007C28BF"/>
    <w:rsid w:val="007C5C51"/>
    <w:rsid w:val="007D6B8A"/>
    <w:rsid w:val="007D7A6B"/>
    <w:rsid w:val="007F0DED"/>
    <w:rsid w:val="007F6B4C"/>
    <w:rsid w:val="00803C0C"/>
    <w:rsid w:val="0080775C"/>
    <w:rsid w:val="00807A0E"/>
    <w:rsid w:val="00816AB7"/>
    <w:rsid w:val="008264CD"/>
    <w:rsid w:val="00830E67"/>
    <w:rsid w:val="00835CAE"/>
    <w:rsid w:val="008648C9"/>
    <w:rsid w:val="008704C8"/>
    <w:rsid w:val="0087173A"/>
    <w:rsid w:val="00873759"/>
    <w:rsid w:val="0087378C"/>
    <w:rsid w:val="00875803"/>
    <w:rsid w:val="0088335F"/>
    <w:rsid w:val="0088572A"/>
    <w:rsid w:val="008B5889"/>
    <w:rsid w:val="008C09EF"/>
    <w:rsid w:val="008C1B22"/>
    <w:rsid w:val="008C24B3"/>
    <w:rsid w:val="008E6173"/>
    <w:rsid w:val="008F5989"/>
    <w:rsid w:val="008F65BA"/>
    <w:rsid w:val="00920D78"/>
    <w:rsid w:val="00922C45"/>
    <w:rsid w:val="0093693E"/>
    <w:rsid w:val="009511C8"/>
    <w:rsid w:val="0096094D"/>
    <w:rsid w:val="00974E8B"/>
    <w:rsid w:val="00974EA4"/>
    <w:rsid w:val="00977C44"/>
    <w:rsid w:val="00981AE9"/>
    <w:rsid w:val="00994FF2"/>
    <w:rsid w:val="009A4E91"/>
    <w:rsid w:val="009B08BD"/>
    <w:rsid w:val="009B2493"/>
    <w:rsid w:val="009B5A56"/>
    <w:rsid w:val="009B6126"/>
    <w:rsid w:val="009D11DF"/>
    <w:rsid w:val="009E00A9"/>
    <w:rsid w:val="009E2124"/>
    <w:rsid w:val="009E5F70"/>
    <w:rsid w:val="009F0F5F"/>
    <w:rsid w:val="009F4D2F"/>
    <w:rsid w:val="00A07A1D"/>
    <w:rsid w:val="00A12F88"/>
    <w:rsid w:val="00A2192E"/>
    <w:rsid w:val="00A26749"/>
    <w:rsid w:val="00A33FCA"/>
    <w:rsid w:val="00A37431"/>
    <w:rsid w:val="00A40B71"/>
    <w:rsid w:val="00A560C8"/>
    <w:rsid w:val="00A5622A"/>
    <w:rsid w:val="00A706C6"/>
    <w:rsid w:val="00AA5F50"/>
    <w:rsid w:val="00AB155F"/>
    <w:rsid w:val="00AB3CBD"/>
    <w:rsid w:val="00AB50C2"/>
    <w:rsid w:val="00AB6AD8"/>
    <w:rsid w:val="00AC56D5"/>
    <w:rsid w:val="00AD5FCD"/>
    <w:rsid w:val="00AE22FB"/>
    <w:rsid w:val="00AF1083"/>
    <w:rsid w:val="00AF1DDB"/>
    <w:rsid w:val="00B022DC"/>
    <w:rsid w:val="00B0504A"/>
    <w:rsid w:val="00B111D4"/>
    <w:rsid w:val="00B12342"/>
    <w:rsid w:val="00B25B2B"/>
    <w:rsid w:val="00B27463"/>
    <w:rsid w:val="00B30694"/>
    <w:rsid w:val="00B41489"/>
    <w:rsid w:val="00B557B5"/>
    <w:rsid w:val="00B643F4"/>
    <w:rsid w:val="00B742EB"/>
    <w:rsid w:val="00B75194"/>
    <w:rsid w:val="00BA28E1"/>
    <w:rsid w:val="00BA3A27"/>
    <w:rsid w:val="00BB5F73"/>
    <w:rsid w:val="00BB656E"/>
    <w:rsid w:val="00BB6CAA"/>
    <w:rsid w:val="00BC5065"/>
    <w:rsid w:val="00C02B21"/>
    <w:rsid w:val="00C03AB6"/>
    <w:rsid w:val="00C03DB1"/>
    <w:rsid w:val="00C20AC6"/>
    <w:rsid w:val="00C33416"/>
    <w:rsid w:val="00C34BDB"/>
    <w:rsid w:val="00C40597"/>
    <w:rsid w:val="00C46C7C"/>
    <w:rsid w:val="00C52CA1"/>
    <w:rsid w:val="00C52FF3"/>
    <w:rsid w:val="00C64863"/>
    <w:rsid w:val="00C65C0B"/>
    <w:rsid w:val="00C660D7"/>
    <w:rsid w:val="00C80952"/>
    <w:rsid w:val="00C83D2F"/>
    <w:rsid w:val="00C9377B"/>
    <w:rsid w:val="00C94B2A"/>
    <w:rsid w:val="00C9562C"/>
    <w:rsid w:val="00C96875"/>
    <w:rsid w:val="00CA34E1"/>
    <w:rsid w:val="00CA3D5A"/>
    <w:rsid w:val="00CD10AC"/>
    <w:rsid w:val="00D04BD7"/>
    <w:rsid w:val="00D04C09"/>
    <w:rsid w:val="00D27A4F"/>
    <w:rsid w:val="00D34350"/>
    <w:rsid w:val="00D36D58"/>
    <w:rsid w:val="00D442CD"/>
    <w:rsid w:val="00D626B9"/>
    <w:rsid w:val="00D64318"/>
    <w:rsid w:val="00D64424"/>
    <w:rsid w:val="00D66F4A"/>
    <w:rsid w:val="00D82ECE"/>
    <w:rsid w:val="00D83D10"/>
    <w:rsid w:val="00D90201"/>
    <w:rsid w:val="00D96123"/>
    <w:rsid w:val="00DB3517"/>
    <w:rsid w:val="00DC1289"/>
    <w:rsid w:val="00DC4A25"/>
    <w:rsid w:val="00DD61E4"/>
    <w:rsid w:val="00DD640A"/>
    <w:rsid w:val="00DE2E80"/>
    <w:rsid w:val="00DE3849"/>
    <w:rsid w:val="00DE446B"/>
    <w:rsid w:val="00DF0DDE"/>
    <w:rsid w:val="00E010B6"/>
    <w:rsid w:val="00E33F69"/>
    <w:rsid w:val="00E40A98"/>
    <w:rsid w:val="00E5083B"/>
    <w:rsid w:val="00E50F98"/>
    <w:rsid w:val="00E538AE"/>
    <w:rsid w:val="00E57612"/>
    <w:rsid w:val="00E663E9"/>
    <w:rsid w:val="00E84CAE"/>
    <w:rsid w:val="00E87AE5"/>
    <w:rsid w:val="00E87B35"/>
    <w:rsid w:val="00E9287B"/>
    <w:rsid w:val="00EB3117"/>
    <w:rsid w:val="00EB5077"/>
    <w:rsid w:val="00EC5B44"/>
    <w:rsid w:val="00EE1188"/>
    <w:rsid w:val="00EE1262"/>
    <w:rsid w:val="00EE37C4"/>
    <w:rsid w:val="00EF61CB"/>
    <w:rsid w:val="00F014FA"/>
    <w:rsid w:val="00F20F1D"/>
    <w:rsid w:val="00F23515"/>
    <w:rsid w:val="00F36D95"/>
    <w:rsid w:val="00F413BC"/>
    <w:rsid w:val="00F52F6B"/>
    <w:rsid w:val="00F53D2D"/>
    <w:rsid w:val="00F63059"/>
    <w:rsid w:val="00F875FB"/>
    <w:rsid w:val="00F91AD3"/>
    <w:rsid w:val="00F97D73"/>
    <w:rsid w:val="00FB4EAD"/>
    <w:rsid w:val="00FB5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BB9"/>
    <w:rPr>
      <w:sz w:val="24"/>
      <w:szCs w:val="24"/>
    </w:rPr>
  </w:style>
  <w:style w:type="paragraph" w:styleId="Titre1">
    <w:name w:val="heading 1"/>
    <w:basedOn w:val="Normal"/>
    <w:next w:val="Normal"/>
    <w:link w:val="Titre1Car"/>
    <w:qFormat/>
    <w:rsid w:val="002E7867"/>
    <w:pPr>
      <w:pageBreakBefore/>
      <w:numPr>
        <w:numId w:val="1"/>
      </w:numPr>
      <w:pBdr>
        <w:top w:val="single" w:sz="6" w:space="3" w:color="auto"/>
        <w:left w:val="single" w:sz="6" w:space="1" w:color="auto"/>
        <w:bottom w:val="single" w:sz="6" w:space="3" w:color="auto"/>
        <w:right w:val="single" w:sz="6" w:space="1" w:color="auto"/>
      </w:pBdr>
      <w:shd w:val="pct5" w:color="auto" w:fill="FFFFFF"/>
      <w:spacing w:before="120" w:after="240"/>
      <w:outlineLvl w:val="0"/>
    </w:pPr>
    <w:rPr>
      <w:b/>
      <w:caps/>
      <w:sz w:val="28"/>
      <w:szCs w:val="20"/>
    </w:rPr>
  </w:style>
  <w:style w:type="paragraph" w:styleId="Titre2">
    <w:name w:val="heading 2"/>
    <w:basedOn w:val="Titre1"/>
    <w:next w:val="Corpsdetexte"/>
    <w:link w:val="Titre2Car"/>
    <w:autoRedefine/>
    <w:qFormat/>
    <w:rsid w:val="002E7867"/>
    <w:pPr>
      <w:keepNext/>
      <w:pageBreakBefore w:val="0"/>
      <w:numPr>
        <w:ilvl w:val="1"/>
      </w:numPr>
      <w:pBdr>
        <w:top w:val="none" w:sz="0" w:space="0" w:color="auto"/>
        <w:left w:val="none" w:sz="0" w:space="0" w:color="auto"/>
        <w:bottom w:val="none" w:sz="0" w:space="0" w:color="auto"/>
        <w:right w:val="none" w:sz="0" w:space="0" w:color="auto"/>
      </w:pBdr>
      <w:shd w:val="clear" w:color="auto" w:fill="auto"/>
      <w:spacing w:after="120"/>
      <w:ind w:hanging="709"/>
      <w:outlineLvl w:val="1"/>
    </w:pPr>
    <w:rPr>
      <w:rFonts w:ascii="Calibri" w:hAnsi="Calibri"/>
      <w:caps w:val="0"/>
      <w:smallCaps/>
      <w:color w:val="0000FF"/>
    </w:rPr>
  </w:style>
  <w:style w:type="paragraph" w:styleId="Titre3">
    <w:name w:val="heading 3"/>
    <w:basedOn w:val="Titre2"/>
    <w:next w:val="Normal"/>
    <w:link w:val="Titre3Car"/>
    <w:qFormat/>
    <w:rsid w:val="002E7867"/>
    <w:pPr>
      <w:numPr>
        <w:ilvl w:val="2"/>
      </w:numPr>
      <w:spacing w:before="240"/>
      <w:outlineLvl w:val="2"/>
    </w:pPr>
    <w:rPr>
      <w:smallCaps w:val="0"/>
      <w:color w:val="008000"/>
      <w:sz w:val="24"/>
    </w:rPr>
  </w:style>
  <w:style w:type="paragraph" w:styleId="Titre4">
    <w:name w:val="heading 4"/>
    <w:aliases w:val="H4,H41,Titre 1.1.1.1,Module,Module1,Module2,Module3,Module4,Module5,Module6,Module7,Module8,Module9,Module10,Module11,Module21,Module31,Module41,Module51,Module61,Module71,Module81,Module91,Module101,Module12,Module22,Module32,Module42"/>
    <w:basedOn w:val="Titre3"/>
    <w:next w:val="Normal"/>
    <w:link w:val="Titre4Car"/>
    <w:qFormat/>
    <w:rsid w:val="002E7867"/>
    <w:pPr>
      <w:numPr>
        <w:ilvl w:val="3"/>
      </w:numPr>
      <w:outlineLvl w:val="3"/>
    </w:pPr>
    <w:rPr>
      <w:i/>
      <w:color w:val="000000"/>
    </w:rPr>
  </w:style>
  <w:style w:type="paragraph" w:styleId="Titre6">
    <w:name w:val="heading 6"/>
    <w:aliases w:val="H6,Bullet list,h6,h61"/>
    <w:basedOn w:val="Normal"/>
    <w:next w:val="Normal"/>
    <w:link w:val="Titre6Car"/>
    <w:qFormat/>
    <w:rsid w:val="002E7867"/>
    <w:pPr>
      <w:numPr>
        <w:ilvl w:val="5"/>
        <w:numId w:val="1"/>
      </w:numPr>
      <w:spacing w:before="240" w:after="60"/>
      <w:outlineLvl w:val="5"/>
    </w:pPr>
    <w:rPr>
      <w:rFonts w:ascii="Arial" w:hAnsi="Arial"/>
      <w:i/>
      <w:sz w:val="22"/>
      <w:szCs w:val="20"/>
    </w:rPr>
  </w:style>
  <w:style w:type="paragraph" w:styleId="Titre7">
    <w:name w:val="heading 7"/>
    <w:aliases w:val="letter list,h7"/>
    <w:basedOn w:val="Normal"/>
    <w:next w:val="Normal"/>
    <w:link w:val="Titre7Car"/>
    <w:qFormat/>
    <w:rsid w:val="002E7867"/>
    <w:pPr>
      <w:numPr>
        <w:ilvl w:val="6"/>
        <w:numId w:val="1"/>
      </w:numPr>
      <w:spacing w:before="240" w:after="60"/>
      <w:outlineLvl w:val="6"/>
    </w:pPr>
    <w:rPr>
      <w:rFonts w:ascii="Arial" w:hAnsi="Arial"/>
      <w:sz w:val="20"/>
      <w:szCs w:val="20"/>
    </w:rPr>
  </w:style>
  <w:style w:type="paragraph" w:styleId="Titre8">
    <w:name w:val="heading 8"/>
    <w:aliases w:val="action,h8"/>
    <w:basedOn w:val="Normal"/>
    <w:next w:val="Normal"/>
    <w:link w:val="Titre8Car"/>
    <w:qFormat/>
    <w:rsid w:val="002E7867"/>
    <w:pPr>
      <w:numPr>
        <w:ilvl w:val="7"/>
        <w:numId w:val="1"/>
      </w:numPr>
      <w:spacing w:before="240" w:after="60"/>
      <w:outlineLvl w:val="7"/>
    </w:pPr>
    <w:rPr>
      <w:rFonts w:ascii="Arial" w:hAnsi="Arial"/>
      <w:i/>
      <w:sz w:val="20"/>
      <w:szCs w:val="20"/>
    </w:rPr>
  </w:style>
  <w:style w:type="paragraph" w:styleId="Titre9">
    <w:name w:val="heading 9"/>
    <w:aliases w:val="progress,h9,App Heading"/>
    <w:basedOn w:val="Normal"/>
    <w:next w:val="Normal"/>
    <w:link w:val="Titre9Car"/>
    <w:qFormat/>
    <w:rsid w:val="002E7867"/>
    <w:pPr>
      <w:numPr>
        <w:ilvl w:val="8"/>
        <w:numId w:val="1"/>
      </w:numPr>
      <w:spacing w:before="240" w:after="60"/>
      <w:outlineLvl w:val="8"/>
    </w:pPr>
    <w:rPr>
      <w:rFonts w:ascii="Arial" w:hAnsi="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Pr>
      <w:b/>
      <w:caps/>
      <w:sz w:val="28"/>
      <w:shd w:val="pct5" w:color="auto" w:fill="FFFFFF"/>
    </w:rPr>
  </w:style>
  <w:style w:type="character" w:customStyle="1" w:styleId="Titre2Car">
    <w:name w:val="Titre 2 Car"/>
    <w:basedOn w:val="Policepardfaut"/>
    <w:link w:val="Titre2"/>
    <w:locked/>
    <w:rPr>
      <w:rFonts w:ascii="Calibri" w:hAnsi="Calibri"/>
      <w:b/>
      <w:smallCaps/>
      <w:color w:val="0000FF"/>
      <w:sz w:val="28"/>
    </w:rPr>
  </w:style>
  <w:style w:type="character" w:customStyle="1" w:styleId="Titre3Car">
    <w:name w:val="Titre 3 Car"/>
    <w:basedOn w:val="Policepardfaut"/>
    <w:link w:val="Titre3"/>
    <w:locked/>
    <w:rPr>
      <w:rFonts w:ascii="Calibri" w:hAnsi="Calibri"/>
      <w:b/>
      <w:color w:val="008000"/>
      <w:sz w:val="24"/>
    </w:rPr>
  </w:style>
  <w:style w:type="character" w:customStyle="1" w:styleId="Titre4Car">
    <w:name w:val="Titre 4 Car"/>
    <w:aliases w:val="H4 Car,H41 Car,Titre 1.1.1.1 Car,Module Car,Module1 Car,Module2 Car,Module3 Car,Module4 Car,Module5 Car,Module6 Car,Module7 Car,Module8 Car,Module9 Car,Module10 Car,Module11 Car,Module21 Car,Module31 Car,Module41 Car,Module51 Car"/>
    <w:basedOn w:val="Policepardfaut"/>
    <w:link w:val="Titre4"/>
    <w:locked/>
    <w:rPr>
      <w:rFonts w:ascii="Calibri" w:hAnsi="Calibri"/>
      <w:b/>
      <w:i/>
      <w:color w:val="000000"/>
      <w:sz w:val="24"/>
    </w:rPr>
  </w:style>
  <w:style w:type="character" w:customStyle="1" w:styleId="Titre6Car">
    <w:name w:val="Titre 6 Car"/>
    <w:aliases w:val="H6 Car,Bullet list Car,h6 Car,h61 Car"/>
    <w:basedOn w:val="Policepardfaut"/>
    <w:link w:val="Titre6"/>
    <w:locked/>
    <w:rPr>
      <w:rFonts w:ascii="Arial" w:hAnsi="Arial"/>
      <w:i/>
      <w:sz w:val="22"/>
    </w:rPr>
  </w:style>
  <w:style w:type="character" w:customStyle="1" w:styleId="Titre7Car">
    <w:name w:val="Titre 7 Car"/>
    <w:aliases w:val="letter list Car,h7 Car"/>
    <w:basedOn w:val="Policepardfaut"/>
    <w:link w:val="Titre7"/>
    <w:locked/>
    <w:rPr>
      <w:rFonts w:ascii="Arial" w:hAnsi="Arial"/>
    </w:rPr>
  </w:style>
  <w:style w:type="character" w:customStyle="1" w:styleId="Titre8Car">
    <w:name w:val="Titre 8 Car"/>
    <w:aliases w:val="action Car,h8 Car"/>
    <w:basedOn w:val="Policepardfaut"/>
    <w:link w:val="Titre8"/>
    <w:locked/>
    <w:rPr>
      <w:rFonts w:ascii="Arial" w:hAnsi="Arial"/>
      <w:i/>
    </w:rPr>
  </w:style>
  <w:style w:type="character" w:customStyle="1" w:styleId="Titre9Car">
    <w:name w:val="Titre 9 Car"/>
    <w:aliases w:val="progress Car,h9 Car,App Heading Car"/>
    <w:basedOn w:val="Policepardfaut"/>
    <w:link w:val="Titre9"/>
    <w:locked/>
    <w:rPr>
      <w:rFonts w:ascii="Arial" w:hAnsi="Arial"/>
      <w:i/>
      <w:sz w:val="18"/>
    </w:rPr>
  </w:style>
  <w:style w:type="paragraph" w:styleId="Corpsdetexte">
    <w:name w:val="Body Text"/>
    <w:basedOn w:val="Normal"/>
    <w:link w:val="CorpsdetexteCar"/>
    <w:rsid w:val="002E7867"/>
    <w:pPr>
      <w:spacing w:after="120"/>
      <w:ind w:left="-567" w:right="-460"/>
    </w:pPr>
    <w:rPr>
      <w:i/>
      <w:szCs w:val="20"/>
    </w:rPr>
  </w:style>
  <w:style w:type="character" w:customStyle="1" w:styleId="CorpsdetexteCar">
    <w:name w:val="Corps de texte Car"/>
    <w:basedOn w:val="Policepardfaut"/>
    <w:link w:val="Corpsdetexte"/>
    <w:semiHidden/>
    <w:locked/>
    <w:rPr>
      <w:rFonts w:cs="Times New Roman"/>
      <w:sz w:val="24"/>
      <w:szCs w:val="24"/>
    </w:rPr>
  </w:style>
  <w:style w:type="paragraph" w:customStyle="1" w:styleId="Courant">
    <w:name w:val="Courant"/>
    <w:basedOn w:val="Normal"/>
    <w:rsid w:val="002E7867"/>
    <w:pPr>
      <w:spacing w:before="120"/>
      <w:ind w:firstLine="284"/>
      <w:jc w:val="both"/>
    </w:pPr>
    <w:rPr>
      <w:rFonts w:cs="Angsana New"/>
      <w:lang w:bidi="th-TH"/>
    </w:rPr>
  </w:style>
  <w:style w:type="character" w:customStyle="1" w:styleId="MMTopic3Car">
    <w:name w:val="MM Topic 3 Car"/>
    <w:basedOn w:val="Policepardfaut"/>
    <w:link w:val="MMTopic3"/>
    <w:locked/>
    <w:rsid w:val="002315EC"/>
    <w:rPr>
      <w:rFonts w:ascii="Arial" w:hAnsi="Arial" w:cs="Tahoma"/>
      <w:lang w:eastAsia="ar-SA"/>
    </w:rPr>
  </w:style>
  <w:style w:type="paragraph" w:customStyle="1" w:styleId="MMTopic3">
    <w:name w:val="MM Topic 3"/>
    <w:basedOn w:val="Normal"/>
    <w:link w:val="MMTopic3Car"/>
    <w:rsid w:val="002315EC"/>
    <w:pPr>
      <w:suppressAutoHyphens/>
      <w:spacing w:before="120"/>
      <w:ind w:left="708" w:hanging="708"/>
      <w:jc w:val="both"/>
    </w:pPr>
    <w:rPr>
      <w:rFonts w:ascii="Arial" w:hAnsi="Arial" w:cs="Tahoma"/>
      <w:sz w:val="20"/>
      <w:szCs w:val="20"/>
      <w:lang w:eastAsia="ar-SA"/>
    </w:rPr>
  </w:style>
  <w:style w:type="paragraph" w:styleId="En-tte">
    <w:name w:val="header"/>
    <w:basedOn w:val="Normal"/>
    <w:link w:val="En-tteCar"/>
    <w:rsid w:val="00816AB7"/>
    <w:pPr>
      <w:tabs>
        <w:tab w:val="center" w:pos="4536"/>
        <w:tab w:val="right" w:pos="9072"/>
      </w:tabs>
    </w:pPr>
  </w:style>
  <w:style w:type="character" w:customStyle="1" w:styleId="En-tteCar">
    <w:name w:val="En-tête Car"/>
    <w:basedOn w:val="Policepardfaut"/>
    <w:link w:val="En-tte"/>
    <w:semiHidden/>
    <w:locked/>
    <w:rPr>
      <w:rFonts w:cs="Times New Roman"/>
      <w:sz w:val="24"/>
      <w:szCs w:val="24"/>
    </w:rPr>
  </w:style>
  <w:style w:type="paragraph" w:styleId="Pieddepage">
    <w:name w:val="footer"/>
    <w:basedOn w:val="Normal"/>
    <w:link w:val="PieddepageCar"/>
    <w:uiPriority w:val="99"/>
    <w:rsid w:val="00816AB7"/>
    <w:pPr>
      <w:tabs>
        <w:tab w:val="center" w:pos="4536"/>
        <w:tab w:val="right" w:pos="9072"/>
      </w:tabs>
    </w:pPr>
  </w:style>
  <w:style w:type="character" w:customStyle="1" w:styleId="PieddepageCar">
    <w:name w:val="Pied de page Car"/>
    <w:basedOn w:val="Policepardfaut"/>
    <w:link w:val="Pieddepage"/>
    <w:uiPriority w:val="99"/>
    <w:locked/>
    <w:rPr>
      <w:rFonts w:cs="Times New Roman"/>
      <w:sz w:val="24"/>
      <w:szCs w:val="24"/>
    </w:rPr>
  </w:style>
  <w:style w:type="character" w:styleId="Numrodepage">
    <w:name w:val="page number"/>
    <w:basedOn w:val="Policepardfaut"/>
    <w:rsid w:val="009F4D2F"/>
    <w:rPr>
      <w:rFonts w:cs="Times New Roman"/>
    </w:rPr>
  </w:style>
  <w:style w:type="table" w:styleId="Grilledutableau">
    <w:name w:val="Table Grid"/>
    <w:basedOn w:val="TableauNormal"/>
    <w:rsid w:val="000E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Normal"/>
    <w:rsid w:val="008F65BA"/>
    <w:pPr>
      <w:tabs>
        <w:tab w:val="left" w:pos="851"/>
      </w:tabs>
      <w:spacing w:before="120"/>
      <w:ind w:left="851" w:hanging="851"/>
    </w:pPr>
    <w:rPr>
      <w:rFonts w:cs="Angsana New"/>
      <w:b/>
      <w:bCs/>
      <w:i/>
      <w:iCs/>
      <w:lang w:bidi="th-TH"/>
    </w:rPr>
  </w:style>
  <w:style w:type="paragraph" w:customStyle="1" w:styleId="xdirection">
    <w:name w:val="xdirection"/>
    <w:basedOn w:val="Normal"/>
    <w:next w:val="xsousdir"/>
    <w:rsid w:val="008F65BA"/>
    <w:pPr>
      <w:spacing w:before="240"/>
      <w:jc w:val="center"/>
    </w:pPr>
    <w:rPr>
      <w:rFonts w:ascii="Arial" w:hAnsi="Arial" w:cs="Angsana New"/>
      <w:b/>
      <w:bCs/>
      <w:caps/>
      <w:sz w:val="16"/>
      <w:szCs w:val="16"/>
      <w:lang w:bidi="th-TH"/>
    </w:rPr>
  </w:style>
  <w:style w:type="paragraph" w:customStyle="1" w:styleId="Titnote">
    <w:name w:val="Tit note"/>
    <w:basedOn w:val="Normal"/>
    <w:rsid w:val="008F65BA"/>
    <w:pPr>
      <w:spacing w:before="120"/>
      <w:jc w:val="center"/>
    </w:pPr>
    <w:rPr>
      <w:rFonts w:cs="Angsana New"/>
      <w:b/>
      <w:bCs/>
      <w:lang w:bidi="th-TH"/>
    </w:rPr>
  </w:style>
  <w:style w:type="paragraph" w:customStyle="1" w:styleId="xsousdir">
    <w:name w:val="xsousdir"/>
    <w:basedOn w:val="xdirection"/>
    <w:next w:val="xbureau"/>
    <w:rsid w:val="008F65BA"/>
    <w:pPr>
      <w:spacing w:before="120"/>
    </w:pPr>
    <w:rPr>
      <w:caps w:val="0"/>
    </w:rPr>
  </w:style>
  <w:style w:type="paragraph" w:customStyle="1" w:styleId="xbureau">
    <w:name w:val="xbureau"/>
    <w:basedOn w:val="xsousdir"/>
    <w:rsid w:val="008F65BA"/>
    <w:rPr>
      <w:b w:val="0"/>
      <w:bCs w:val="0"/>
    </w:rPr>
  </w:style>
  <w:style w:type="paragraph" w:customStyle="1" w:styleId="Base">
    <w:name w:val="Base"/>
    <w:rsid w:val="006B66EE"/>
    <w:pPr>
      <w:spacing w:before="120"/>
    </w:pPr>
    <w:rPr>
      <w:rFonts w:cs="Angsana New"/>
      <w:sz w:val="24"/>
      <w:szCs w:val="24"/>
      <w:lang w:bidi="th-TH"/>
    </w:rPr>
  </w:style>
  <w:style w:type="paragraph" w:styleId="Textedebulles">
    <w:name w:val="Balloon Text"/>
    <w:basedOn w:val="Normal"/>
    <w:link w:val="TextedebullesCar"/>
    <w:semiHidden/>
    <w:rsid w:val="00401867"/>
    <w:rPr>
      <w:rFonts w:ascii="Tahoma" w:hAnsi="Tahoma" w:cs="Tahoma"/>
      <w:sz w:val="16"/>
      <w:szCs w:val="16"/>
    </w:rPr>
  </w:style>
  <w:style w:type="character" w:customStyle="1" w:styleId="TextedebullesCar">
    <w:name w:val="Texte de bulles Car"/>
    <w:basedOn w:val="Policepardfaut"/>
    <w:link w:val="Textedebulles"/>
    <w:semiHidden/>
    <w:locked/>
    <w:rPr>
      <w:rFonts w:cs="Times New Roman"/>
      <w:sz w:val="2"/>
    </w:rPr>
  </w:style>
  <w:style w:type="paragraph" w:styleId="Paragraphedeliste">
    <w:name w:val="List Paragraph"/>
    <w:basedOn w:val="Normal"/>
    <w:uiPriority w:val="34"/>
    <w:qFormat/>
    <w:rsid w:val="00C9562C"/>
    <w:pPr>
      <w:spacing w:after="200" w:line="276" w:lineRule="auto"/>
      <w:ind w:left="720"/>
      <w:contextualSpacing/>
    </w:pPr>
    <w:rPr>
      <w:rFonts w:ascii="Calibri" w:eastAsia="Calibri" w:hAnsi="Calibri"/>
      <w:sz w:val="22"/>
      <w:szCs w:val="22"/>
      <w:lang w:eastAsia="en-US"/>
    </w:rPr>
  </w:style>
  <w:style w:type="character" w:customStyle="1" w:styleId="En-tteCar1">
    <w:name w:val="En-tête Car1"/>
    <w:basedOn w:val="Policepardfaut"/>
    <w:semiHidden/>
    <w:locked/>
    <w:rsid w:val="002B31DF"/>
    <w:rPr>
      <w:rFonts w:ascii="Calibri" w:hAnsi="Calibri"/>
      <w:lang w:val="en-US" w:eastAsia="en-US" w:bidi="en-US"/>
    </w:rPr>
  </w:style>
  <w:style w:type="character" w:styleId="Marquedecommentaire">
    <w:name w:val="annotation reference"/>
    <w:basedOn w:val="Policepardfaut"/>
    <w:rsid w:val="001875B6"/>
    <w:rPr>
      <w:sz w:val="16"/>
      <w:szCs w:val="16"/>
    </w:rPr>
  </w:style>
  <w:style w:type="paragraph" w:styleId="Commentaire">
    <w:name w:val="annotation text"/>
    <w:basedOn w:val="Normal"/>
    <w:link w:val="CommentaireCar"/>
    <w:rsid w:val="001875B6"/>
    <w:rPr>
      <w:sz w:val="20"/>
      <w:szCs w:val="20"/>
    </w:rPr>
  </w:style>
  <w:style w:type="character" w:customStyle="1" w:styleId="CommentaireCar">
    <w:name w:val="Commentaire Car"/>
    <w:basedOn w:val="Policepardfaut"/>
    <w:link w:val="Commentaire"/>
    <w:rsid w:val="001875B6"/>
  </w:style>
  <w:style w:type="paragraph" w:styleId="Objetducommentaire">
    <w:name w:val="annotation subject"/>
    <w:basedOn w:val="Commentaire"/>
    <w:next w:val="Commentaire"/>
    <w:link w:val="ObjetducommentaireCar"/>
    <w:rsid w:val="001875B6"/>
    <w:rPr>
      <w:b/>
      <w:bCs/>
    </w:rPr>
  </w:style>
  <w:style w:type="character" w:customStyle="1" w:styleId="ObjetducommentaireCar">
    <w:name w:val="Objet du commentaire Car"/>
    <w:basedOn w:val="CommentaireCar"/>
    <w:link w:val="Objetducommentaire"/>
    <w:rsid w:val="001875B6"/>
    <w:rPr>
      <w:b/>
      <w:bCs/>
    </w:rPr>
  </w:style>
  <w:style w:type="paragraph" w:styleId="Explorateurdedocuments">
    <w:name w:val="Document Map"/>
    <w:basedOn w:val="Normal"/>
    <w:link w:val="ExplorateurdedocumentsCar"/>
    <w:rsid w:val="00EE37C4"/>
    <w:rPr>
      <w:rFonts w:ascii="Tahoma" w:hAnsi="Tahoma" w:cs="Tahoma"/>
      <w:sz w:val="16"/>
      <w:szCs w:val="16"/>
    </w:rPr>
  </w:style>
  <w:style w:type="character" w:customStyle="1" w:styleId="ExplorateurdedocumentsCar">
    <w:name w:val="Explorateur de documents Car"/>
    <w:basedOn w:val="Policepardfaut"/>
    <w:link w:val="Explorateurdedocuments"/>
    <w:rsid w:val="00EE37C4"/>
    <w:rPr>
      <w:rFonts w:ascii="Tahoma" w:hAnsi="Tahoma" w:cs="Tahoma"/>
      <w:sz w:val="16"/>
      <w:szCs w:val="16"/>
    </w:rPr>
  </w:style>
  <w:style w:type="character" w:styleId="Lienhypertexte">
    <w:name w:val="Hyperlink"/>
    <w:basedOn w:val="Policepardfaut"/>
    <w:rsid w:val="00332F3D"/>
    <w:rPr>
      <w:color w:val="0000FF"/>
      <w:u w:val="single"/>
    </w:rPr>
  </w:style>
  <w:style w:type="paragraph" w:styleId="NormalWeb">
    <w:name w:val="Normal (Web)"/>
    <w:basedOn w:val="Normal"/>
    <w:uiPriority w:val="99"/>
    <w:unhideWhenUsed/>
    <w:rsid w:val="00835CAE"/>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BB9"/>
    <w:rPr>
      <w:sz w:val="24"/>
      <w:szCs w:val="24"/>
    </w:rPr>
  </w:style>
  <w:style w:type="paragraph" w:styleId="Titre1">
    <w:name w:val="heading 1"/>
    <w:basedOn w:val="Normal"/>
    <w:next w:val="Normal"/>
    <w:link w:val="Titre1Car"/>
    <w:qFormat/>
    <w:rsid w:val="002E7867"/>
    <w:pPr>
      <w:pageBreakBefore/>
      <w:numPr>
        <w:numId w:val="1"/>
      </w:numPr>
      <w:pBdr>
        <w:top w:val="single" w:sz="6" w:space="3" w:color="auto"/>
        <w:left w:val="single" w:sz="6" w:space="1" w:color="auto"/>
        <w:bottom w:val="single" w:sz="6" w:space="3" w:color="auto"/>
        <w:right w:val="single" w:sz="6" w:space="1" w:color="auto"/>
      </w:pBdr>
      <w:shd w:val="pct5" w:color="auto" w:fill="FFFFFF"/>
      <w:spacing w:before="120" w:after="240"/>
      <w:outlineLvl w:val="0"/>
    </w:pPr>
    <w:rPr>
      <w:b/>
      <w:caps/>
      <w:sz w:val="28"/>
      <w:szCs w:val="20"/>
    </w:rPr>
  </w:style>
  <w:style w:type="paragraph" w:styleId="Titre2">
    <w:name w:val="heading 2"/>
    <w:basedOn w:val="Titre1"/>
    <w:next w:val="Corpsdetexte"/>
    <w:link w:val="Titre2Car"/>
    <w:autoRedefine/>
    <w:qFormat/>
    <w:rsid w:val="002E7867"/>
    <w:pPr>
      <w:keepNext/>
      <w:pageBreakBefore w:val="0"/>
      <w:numPr>
        <w:ilvl w:val="1"/>
      </w:numPr>
      <w:pBdr>
        <w:top w:val="none" w:sz="0" w:space="0" w:color="auto"/>
        <w:left w:val="none" w:sz="0" w:space="0" w:color="auto"/>
        <w:bottom w:val="none" w:sz="0" w:space="0" w:color="auto"/>
        <w:right w:val="none" w:sz="0" w:space="0" w:color="auto"/>
      </w:pBdr>
      <w:shd w:val="clear" w:color="auto" w:fill="auto"/>
      <w:spacing w:after="120"/>
      <w:ind w:hanging="709"/>
      <w:outlineLvl w:val="1"/>
    </w:pPr>
    <w:rPr>
      <w:rFonts w:ascii="Calibri" w:hAnsi="Calibri"/>
      <w:caps w:val="0"/>
      <w:smallCaps/>
      <w:color w:val="0000FF"/>
    </w:rPr>
  </w:style>
  <w:style w:type="paragraph" w:styleId="Titre3">
    <w:name w:val="heading 3"/>
    <w:basedOn w:val="Titre2"/>
    <w:next w:val="Normal"/>
    <w:link w:val="Titre3Car"/>
    <w:qFormat/>
    <w:rsid w:val="002E7867"/>
    <w:pPr>
      <w:numPr>
        <w:ilvl w:val="2"/>
      </w:numPr>
      <w:spacing w:before="240"/>
      <w:outlineLvl w:val="2"/>
    </w:pPr>
    <w:rPr>
      <w:smallCaps w:val="0"/>
      <w:color w:val="008000"/>
      <w:sz w:val="24"/>
    </w:rPr>
  </w:style>
  <w:style w:type="paragraph" w:styleId="Titre4">
    <w:name w:val="heading 4"/>
    <w:aliases w:val="H4,H41,Titre 1.1.1.1,Module,Module1,Module2,Module3,Module4,Module5,Module6,Module7,Module8,Module9,Module10,Module11,Module21,Module31,Module41,Module51,Module61,Module71,Module81,Module91,Module101,Module12,Module22,Module32,Module42"/>
    <w:basedOn w:val="Titre3"/>
    <w:next w:val="Normal"/>
    <w:link w:val="Titre4Car"/>
    <w:qFormat/>
    <w:rsid w:val="002E7867"/>
    <w:pPr>
      <w:numPr>
        <w:ilvl w:val="3"/>
      </w:numPr>
      <w:outlineLvl w:val="3"/>
    </w:pPr>
    <w:rPr>
      <w:i/>
      <w:color w:val="000000"/>
    </w:rPr>
  </w:style>
  <w:style w:type="paragraph" w:styleId="Titre6">
    <w:name w:val="heading 6"/>
    <w:aliases w:val="H6,Bullet list,h6,h61"/>
    <w:basedOn w:val="Normal"/>
    <w:next w:val="Normal"/>
    <w:link w:val="Titre6Car"/>
    <w:qFormat/>
    <w:rsid w:val="002E7867"/>
    <w:pPr>
      <w:numPr>
        <w:ilvl w:val="5"/>
        <w:numId w:val="1"/>
      </w:numPr>
      <w:spacing w:before="240" w:after="60"/>
      <w:outlineLvl w:val="5"/>
    </w:pPr>
    <w:rPr>
      <w:rFonts w:ascii="Arial" w:hAnsi="Arial"/>
      <w:i/>
      <w:sz w:val="22"/>
      <w:szCs w:val="20"/>
    </w:rPr>
  </w:style>
  <w:style w:type="paragraph" w:styleId="Titre7">
    <w:name w:val="heading 7"/>
    <w:aliases w:val="letter list,h7"/>
    <w:basedOn w:val="Normal"/>
    <w:next w:val="Normal"/>
    <w:link w:val="Titre7Car"/>
    <w:qFormat/>
    <w:rsid w:val="002E7867"/>
    <w:pPr>
      <w:numPr>
        <w:ilvl w:val="6"/>
        <w:numId w:val="1"/>
      </w:numPr>
      <w:spacing w:before="240" w:after="60"/>
      <w:outlineLvl w:val="6"/>
    </w:pPr>
    <w:rPr>
      <w:rFonts w:ascii="Arial" w:hAnsi="Arial"/>
      <w:sz w:val="20"/>
      <w:szCs w:val="20"/>
    </w:rPr>
  </w:style>
  <w:style w:type="paragraph" w:styleId="Titre8">
    <w:name w:val="heading 8"/>
    <w:aliases w:val="action,h8"/>
    <w:basedOn w:val="Normal"/>
    <w:next w:val="Normal"/>
    <w:link w:val="Titre8Car"/>
    <w:qFormat/>
    <w:rsid w:val="002E7867"/>
    <w:pPr>
      <w:numPr>
        <w:ilvl w:val="7"/>
        <w:numId w:val="1"/>
      </w:numPr>
      <w:spacing w:before="240" w:after="60"/>
      <w:outlineLvl w:val="7"/>
    </w:pPr>
    <w:rPr>
      <w:rFonts w:ascii="Arial" w:hAnsi="Arial"/>
      <w:i/>
      <w:sz w:val="20"/>
      <w:szCs w:val="20"/>
    </w:rPr>
  </w:style>
  <w:style w:type="paragraph" w:styleId="Titre9">
    <w:name w:val="heading 9"/>
    <w:aliases w:val="progress,h9,App Heading"/>
    <w:basedOn w:val="Normal"/>
    <w:next w:val="Normal"/>
    <w:link w:val="Titre9Car"/>
    <w:qFormat/>
    <w:rsid w:val="002E7867"/>
    <w:pPr>
      <w:numPr>
        <w:ilvl w:val="8"/>
        <w:numId w:val="1"/>
      </w:numPr>
      <w:spacing w:before="240" w:after="60"/>
      <w:outlineLvl w:val="8"/>
    </w:pPr>
    <w:rPr>
      <w:rFonts w:ascii="Arial" w:hAnsi="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Pr>
      <w:b/>
      <w:caps/>
      <w:sz w:val="28"/>
      <w:shd w:val="pct5" w:color="auto" w:fill="FFFFFF"/>
    </w:rPr>
  </w:style>
  <w:style w:type="character" w:customStyle="1" w:styleId="Titre2Car">
    <w:name w:val="Titre 2 Car"/>
    <w:basedOn w:val="Policepardfaut"/>
    <w:link w:val="Titre2"/>
    <w:locked/>
    <w:rPr>
      <w:rFonts w:ascii="Calibri" w:hAnsi="Calibri"/>
      <w:b/>
      <w:smallCaps/>
      <w:color w:val="0000FF"/>
      <w:sz w:val="28"/>
    </w:rPr>
  </w:style>
  <w:style w:type="character" w:customStyle="1" w:styleId="Titre3Car">
    <w:name w:val="Titre 3 Car"/>
    <w:basedOn w:val="Policepardfaut"/>
    <w:link w:val="Titre3"/>
    <w:locked/>
    <w:rPr>
      <w:rFonts w:ascii="Calibri" w:hAnsi="Calibri"/>
      <w:b/>
      <w:color w:val="008000"/>
      <w:sz w:val="24"/>
    </w:rPr>
  </w:style>
  <w:style w:type="character" w:customStyle="1" w:styleId="Titre4Car">
    <w:name w:val="Titre 4 Car"/>
    <w:aliases w:val="H4 Car,H41 Car,Titre 1.1.1.1 Car,Module Car,Module1 Car,Module2 Car,Module3 Car,Module4 Car,Module5 Car,Module6 Car,Module7 Car,Module8 Car,Module9 Car,Module10 Car,Module11 Car,Module21 Car,Module31 Car,Module41 Car,Module51 Car"/>
    <w:basedOn w:val="Policepardfaut"/>
    <w:link w:val="Titre4"/>
    <w:locked/>
    <w:rPr>
      <w:rFonts w:ascii="Calibri" w:hAnsi="Calibri"/>
      <w:b/>
      <w:i/>
      <w:color w:val="000000"/>
      <w:sz w:val="24"/>
    </w:rPr>
  </w:style>
  <w:style w:type="character" w:customStyle="1" w:styleId="Titre6Car">
    <w:name w:val="Titre 6 Car"/>
    <w:aliases w:val="H6 Car,Bullet list Car,h6 Car,h61 Car"/>
    <w:basedOn w:val="Policepardfaut"/>
    <w:link w:val="Titre6"/>
    <w:locked/>
    <w:rPr>
      <w:rFonts w:ascii="Arial" w:hAnsi="Arial"/>
      <w:i/>
      <w:sz w:val="22"/>
    </w:rPr>
  </w:style>
  <w:style w:type="character" w:customStyle="1" w:styleId="Titre7Car">
    <w:name w:val="Titre 7 Car"/>
    <w:aliases w:val="letter list Car,h7 Car"/>
    <w:basedOn w:val="Policepardfaut"/>
    <w:link w:val="Titre7"/>
    <w:locked/>
    <w:rPr>
      <w:rFonts w:ascii="Arial" w:hAnsi="Arial"/>
    </w:rPr>
  </w:style>
  <w:style w:type="character" w:customStyle="1" w:styleId="Titre8Car">
    <w:name w:val="Titre 8 Car"/>
    <w:aliases w:val="action Car,h8 Car"/>
    <w:basedOn w:val="Policepardfaut"/>
    <w:link w:val="Titre8"/>
    <w:locked/>
    <w:rPr>
      <w:rFonts w:ascii="Arial" w:hAnsi="Arial"/>
      <w:i/>
    </w:rPr>
  </w:style>
  <w:style w:type="character" w:customStyle="1" w:styleId="Titre9Car">
    <w:name w:val="Titre 9 Car"/>
    <w:aliases w:val="progress Car,h9 Car,App Heading Car"/>
    <w:basedOn w:val="Policepardfaut"/>
    <w:link w:val="Titre9"/>
    <w:locked/>
    <w:rPr>
      <w:rFonts w:ascii="Arial" w:hAnsi="Arial"/>
      <w:i/>
      <w:sz w:val="18"/>
    </w:rPr>
  </w:style>
  <w:style w:type="paragraph" w:styleId="Corpsdetexte">
    <w:name w:val="Body Text"/>
    <w:basedOn w:val="Normal"/>
    <w:link w:val="CorpsdetexteCar"/>
    <w:rsid w:val="002E7867"/>
    <w:pPr>
      <w:spacing w:after="120"/>
      <w:ind w:left="-567" w:right="-460"/>
    </w:pPr>
    <w:rPr>
      <w:i/>
      <w:szCs w:val="20"/>
    </w:rPr>
  </w:style>
  <w:style w:type="character" w:customStyle="1" w:styleId="CorpsdetexteCar">
    <w:name w:val="Corps de texte Car"/>
    <w:basedOn w:val="Policepardfaut"/>
    <w:link w:val="Corpsdetexte"/>
    <w:semiHidden/>
    <w:locked/>
    <w:rPr>
      <w:rFonts w:cs="Times New Roman"/>
      <w:sz w:val="24"/>
      <w:szCs w:val="24"/>
    </w:rPr>
  </w:style>
  <w:style w:type="paragraph" w:customStyle="1" w:styleId="Courant">
    <w:name w:val="Courant"/>
    <w:basedOn w:val="Normal"/>
    <w:rsid w:val="002E7867"/>
    <w:pPr>
      <w:spacing w:before="120"/>
      <w:ind w:firstLine="284"/>
      <w:jc w:val="both"/>
    </w:pPr>
    <w:rPr>
      <w:rFonts w:cs="Angsana New"/>
      <w:lang w:bidi="th-TH"/>
    </w:rPr>
  </w:style>
  <w:style w:type="character" w:customStyle="1" w:styleId="MMTopic3Car">
    <w:name w:val="MM Topic 3 Car"/>
    <w:basedOn w:val="Policepardfaut"/>
    <w:link w:val="MMTopic3"/>
    <w:locked/>
    <w:rsid w:val="002315EC"/>
    <w:rPr>
      <w:rFonts w:ascii="Arial" w:hAnsi="Arial" w:cs="Tahoma"/>
      <w:lang w:eastAsia="ar-SA"/>
    </w:rPr>
  </w:style>
  <w:style w:type="paragraph" w:customStyle="1" w:styleId="MMTopic3">
    <w:name w:val="MM Topic 3"/>
    <w:basedOn w:val="Normal"/>
    <w:link w:val="MMTopic3Car"/>
    <w:rsid w:val="002315EC"/>
    <w:pPr>
      <w:suppressAutoHyphens/>
      <w:spacing w:before="120"/>
      <w:ind w:left="708" w:hanging="708"/>
      <w:jc w:val="both"/>
    </w:pPr>
    <w:rPr>
      <w:rFonts w:ascii="Arial" w:hAnsi="Arial" w:cs="Tahoma"/>
      <w:sz w:val="20"/>
      <w:szCs w:val="20"/>
      <w:lang w:eastAsia="ar-SA"/>
    </w:rPr>
  </w:style>
  <w:style w:type="paragraph" w:styleId="En-tte">
    <w:name w:val="header"/>
    <w:basedOn w:val="Normal"/>
    <w:link w:val="En-tteCar"/>
    <w:rsid w:val="00816AB7"/>
    <w:pPr>
      <w:tabs>
        <w:tab w:val="center" w:pos="4536"/>
        <w:tab w:val="right" w:pos="9072"/>
      </w:tabs>
    </w:pPr>
  </w:style>
  <w:style w:type="character" w:customStyle="1" w:styleId="En-tteCar">
    <w:name w:val="En-tête Car"/>
    <w:basedOn w:val="Policepardfaut"/>
    <w:link w:val="En-tte"/>
    <w:semiHidden/>
    <w:locked/>
    <w:rPr>
      <w:rFonts w:cs="Times New Roman"/>
      <w:sz w:val="24"/>
      <w:szCs w:val="24"/>
    </w:rPr>
  </w:style>
  <w:style w:type="paragraph" w:styleId="Pieddepage">
    <w:name w:val="footer"/>
    <w:basedOn w:val="Normal"/>
    <w:link w:val="PieddepageCar"/>
    <w:uiPriority w:val="99"/>
    <w:rsid w:val="00816AB7"/>
    <w:pPr>
      <w:tabs>
        <w:tab w:val="center" w:pos="4536"/>
        <w:tab w:val="right" w:pos="9072"/>
      </w:tabs>
    </w:pPr>
  </w:style>
  <w:style w:type="character" w:customStyle="1" w:styleId="PieddepageCar">
    <w:name w:val="Pied de page Car"/>
    <w:basedOn w:val="Policepardfaut"/>
    <w:link w:val="Pieddepage"/>
    <w:uiPriority w:val="99"/>
    <w:locked/>
    <w:rPr>
      <w:rFonts w:cs="Times New Roman"/>
      <w:sz w:val="24"/>
      <w:szCs w:val="24"/>
    </w:rPr>
  </w:style>
  <w:style w:type="character" w:styleId="Numrodepage">
    <w:name w:val="page number"/>
    <w:basedOn w:val="Policepardfaut"/>
    <w:rsid w:val="009F4D2F"/>
    <w:rPr>
      <w:rFonts w:cs="Times New Roman"/>
    </w:rPr>
  </w:style>
  <w:style w:type="table" w:styleId="Grilledutableau">
    <w:name w:val="Table Grid"/>
    <w:basedOn w:val="TableauNormal"/>
    <w:rsid w:val="000E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Normal"/>
    <w:rsid w:val="008F65BA"/>
    <w:pPr>
      <w:tabs>
        <w:tab w:val="left" w:pos="851"/>
      </w:tabs>
      <w:spacing w:before="120"/>
      <w:ind w:left="851" w:hanging="851"/>
    </w:pPr>
    <w:rPr>
      <w:rFonts w:cs="Angsana New"/>
      <w:b/>
      <w:bCs/>
      <w:i/>
      <w:iCs/>
      <w:lang w:bidi="th-TH"/>
    </w:rPr>
  </w:style>
  <w:style w:type="paragraph" w:customStyle="1" w:styleId="xdirection">
    <w:name w:val="xdirection"/>
    <w:basedOn w:val="Normal"/>
    <w:next w:val="xsousdir"/>
    <w:rsid w:val="008F65BA"/>
    <w:pPr>
      <w:spacing w:before="240"/>
      <w:jc w:val="center"/>
    </w:pPr>
    <w:rPr>
      <w:rFonts w:ascii="Arial" w:hAnsi="Arial" w:cs="Angsana New"/>
      <w:b/>
      <w:bCs/>
      <w:caps/>
      <w:sz w:val="16"/>
      <w:szCs w:val="16"/>
      <w:lang w:bidi="th-TH"/>
    </w:rPr>
  </w:style>
  <w:style w:type="paragraph" w:customStyle="1" w:styleId="Titnote">
    <w:name w:val="Tit note"/>
    <w:basedOn w:val="Normal"/>
    <w:rsid w:val="008F65BA"/>
    <w:pPr>
      <w:spacing w:before="120"/>
      <w:jc w:val="center"/>
    </w:pPr>
    <w:rPr>
      <w:rFonts w:cs="Angsana New"/>
      <w:b/>
      <w:bCs/>
      <w:lang w:bidi="th-TH"/>
    </w:rPr>
  </w:style>
  <w:style w:type="paragraph" w:customStyle="1" w:styleId="xsousdir">
    <w:name w:val="xsousdir"/>
    <w:basedOn w:val="xdirection"/>
    <w:next w:val="xbureau"/>
    <w:rsid w:val="008F65BA"/>
    <w:pPr>
      <w:spacing w:before="120"/>
    </w:pPr>
    <w:rPr>
      <w:caps w:val="0"/>
    </w:rPr>
  </w:style>
  <w:style w:type="paragraph" w:customStyle="1" w:styleId="xbureau">
    <w:name w:val="xbureau"/>
    <w:basedOn w:val="xsousdir"/>
    <w:rsid w:val="008F65BA"/>
    <w:rPr>
      <w:b w:val="0"/>
      <w:bCs w:val="0"/>
    </w:rPr>
  </w:style>
  <w:style w:type="paragraph" w:customStyle="1" w:styleId="Base">
    <w:name w:val="Base"/>
    <w:rsid w:val="006B66EE"/>
    <w:pPr>
      <w:spacing w:before="120"/>
    </w:pPr>
    <w:rPr>
      <w:rFonts w:cs="Angsana New"/>
      <w:sz w:val="24"/>
      <w:szCs w:val="24"/>
      <w:lang w:bidi="th-TH"/>
    </w:rPr>
  </w:style>
  <w:style w:type="paragraph" w:styleId="Textedebulles">
    <w:name w:val="Balloon Text"/>
    <w:basedOn w:val="Normal"/>
    <w:link w:val="TextedebullesCar"/>
    <w:semiHidden/>
    <w:rsid w:val="00401867"/>
    <w:rPr>
      <w:rFonts w:ascii="Tahoma" w:hAnsi="Tahoma" w:cs="Tahoma"/>
      <w:sz w:val="16"/>
      <w:szCs w:val="16"/>
    </w:rPr>
  </w:style>
  <w:style w:type="character" w:customStyle="1" w:styleId="TextedebullesCar">
    <w:name w:val="Texte de bulles Car"/>
    <w:basedOn w:val="Policepardfaut"/>
    <w:link w:val="Textedebulles"/>
    <w:semiHidden/>
    <w:locked/>
    <w:rPr>
      <w:rFonts w:cs="Times New Roman"/>
      <w:sz w:val="2"/>
    </w:rPr>
  </w:style>
  <w:style w:type="paragraph" w:styleId="Paragraphedeliste">
    <w:name w:val="List Paragraph"/>
    <w:basedOn w:val="Normal"/>
    <w:uiPriority w:val="34"/>
    <w:qFormat/>
    <w:rsid w:val="00C9562C"/>
    <w:pPr>
      <w:spacing w:after="200" w:line="276" w:lineRule="auto"/>
      <w:ind w:left="720"/>
      <w:contextualSpacing/>
    </w:pPr>
    <w:rPr>
      <w:rFonts w:ascii="Calibri" w:eastAsia="Calibri" w:hAnsi="Calibri"/>
      <w:sz w:val="22"/>
      <w:szCs w:val="22"/>
      <w:lang w:eastAsia="en-US"/>
    </w:rPr>
  </w:style>
  <w:style w:type="character" w:customStyle="1" w:styleId="En-tteCar1">
    <w:name w:val="En-tête Car1"/>
    <w:basedOn w:val="Policepardfaut"/>
    <w:semiHidden/>
    <w:locked/>
    <w:rsid w:val="002B31DF"/>
    <w:rPr>
      <w:rFonts w:ascii="Calibri" w:hAnsi="Calibri"/>
      <w:lang w:val="en-US" w:eastAsia="en-US" w:bidi="en-US"/>
    </w:rPr>
  </w:style>
  <w:style w:type="character" w:styleId="Marquedecommentaire">
    <w:name w:val="annotation reference"/>
    <w:basedOn w:val="Policepardfaut"/>
    <w:rsid w:val="001875B6"/>
    <w:rPr>
      <w:sz w:val="16"/>
      <w:szCs w:val="16"/>
    </w:rPr>
  </w:style>
  <w:style w:type="paragraph" w:styleId="Commentaire">
    <w:name w:val="annotation text"/>
    <w:basedOn w:val="Normal"/>
    <w:link w:val="CommentaireCar"/>
    <w:rsid w:val="001875B6"/>
    <w:rPr>
      <w:sz w:val="20"/>
      <w:szCs w:val="20"/>
    </w:rPr>
  </w:style>
  <w:style w:type="character" w:customStyle="1" w:styleId="CommentaireCar">
    <w:name w:val="Commentaire Car"/>
    <w:basedOn w:val="Policepardfaut"/>
    <w:link w:val="Commentaire"/>
    <w:rsid w:val="001875B6"/>
  </w:style>
  <w:style w:type="paragraph" w:styleId="Objetducommentaire">
    <w:name w:val="annotation subject"/>
    <w:basedOn w:val="Commentaire"/>
    <w:next w:val="Commentaire"/>
    <w:link w:val="ObjetducommentaireCar"/>
    <w:rsid w:val="001875B6"/>
    <w:rPr>
      <w:b/>
      <w:bCs/>
    </w:rPr>
  </w:style>
  <w:style w:type="character" w:customStyle="1" w:styleId="ObjetducommentaireCar">
    <w:name w:val="Objet du commentaire Car"/>
    <w:basedOn w:val="CommentaireCar"/>
    <w:link w:val="Objetducommentaire"/>
    <w:rsid w:val="001875B6"/>
    <w:rPr>
      <w:b/>
      <w:bCs/>
    </w:rPr>
  </w:style>
  <w:style w:type="paragraph" w:styleId="Explorateurdedocuments">
    <w:name w:val="Document Map"/>
    <w:basedOn w:val="Normal"/>
    <w:link w:val="ExplorateurdedocumentsCar"/>
    <w:rsid w:val="00EE37C4"/>
    <w:rPr>
      <w:rFonts w:ascii="Tahoma" w:hAnsi="Tahoma" w:cs="Tahoma"/>
      <w:sz w:val="16"/>
      <w:szCs w:val="16"/>
    </w:rPr>
  </w:style>
  <w:style w:type="character" w:customStyle="1" w:styleId="ExplorateurdedocumentsCar">
    <w:name w:val="Explorateur de documents Car"/>
    <w:basedOn w:val="Policepardfaut"/>
    <w:link w:val="Explorateurdedocuments"/>
    <w:rsid w:val="00EE37C4"/>
    <w:rPr>
      <w:rFonts w:ascii="Tahoma" w:hAnsi="Tahoma" w:cs="Tahoma"/>
      <w:sz w:val="16"/>
      <w:szCs w:val="16"/>
    </w:rPr>
  </w:style>
  <w:style w:type="character" w:styleId="Lienhypertexte">
    <w:name w:val="Hyperlink"/>
    <w:basedOn w:val="Policepardfaut"/>
    <w:rsid w:val="00332F3D"/>
    <w:rPr>
      <w:color w:val="0000FF"/>
      <w:u w:val="single"/>
    </w:rPr>
  </w:style>
  <w:style w:type="paragraph" w:styleId="NormalWeb">
    <w:name w:val="Normal (Web)"/>
    <w:basedOn w:val="Normal"/>
    <w:uiPriority w:val="99"/>
    <w:unhideWhenUsed/>
    <w:rsid w:val="00835CA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31101389">
      <w:bodyDiv w:val="1"/>
      <w:marLeft w:val="0"/>
      <w:marRight w:val="0"/>
      <w:marTop w:val="0"/>
      <w:marBottom w:val="0"/>
      <w:divBdr>
        <w:top w:val="none" w:sz="0" w:space="0" w:color="auto"/>
        <w:left w:val="none" w:sz="0" w:space="0" w:color="auto"/>
        <w:bottom w:val="none" w:sz="0" w:space="0" w:color="auto"/>
        <w:right w:val="none" w:sz="0" w:space="0" w:color="auto"/>
      </w:divBdr>
      <w:divsChild>
        <w:div w:id="76287126">
          <w:marLeft w:val="547"/>
          <w:marRight w:val="0"/>
          <w:marTop w:val="86"/>
          <w:marBottom w:val="0"/>
          <w:divBdr>
            <w:top w:val="none" w:sz="0" w:space="0" w:color="auto"/>
            <w:left w:val="none" w:sz="0" w:space="0" w:color="auto"/>
            <w:bottom w:val="none" w:sz="0" w:space="0" w:color="auto"/>
            <w:right w:val="none" w:sz="0" w:space="0" w:color="auto"/>
          </w:divBdr>
        </w:div>
        <w:div w:id="227420193">
          <w:marLeft w:val="1166"/>
          <w:marRight w:val="0"/>
          <w:marTop w:val="77"/>
          <w:marBottom w:val="0"/>
          <w:divBdr>
            <w:top w:val="none" w:sz="0" w:space="0" w:color="auto"/>
            <w:left w:val="none" w:sz="0" w:space="0" w:color="auto"/>
            <w:bottom w:val="none" w:sz="0" w:space="0" w:color="auto"/>
            <w:right w:val="none" w:sz="0" w:space="0" w:color="auto"/>
          </w:divBdr>
        </w:div>
        <w:div w:id="324600281">
          <w:marLeft w:val="1166"/>
          <w:marRight w:val="0"/>
          <w:marTop w:val="77"/>
          <w:marBottom w:val="0"/>
          <w:divBdr>
            <w:top w:val="none" w:sz="0" w:space="0" w:color="auto"/>
            <w:left w:val="none" w:sz="0" w:space="0" w:color="auto"/>
            <w:bottom w:val="none" w:sz="0" w:space="0" w:color="auto"/>
            <w:right w:val="none" w:sz="0" w:space="0" w:color="auto"/>
          </w:divBdr>
        </w:div>
        <w:div w:id="498347494">
          <w:marLeft w:val="1166"/>
          <w:marRight w:val="0"/>
          <w:marTop w:val="77"/>
          <w:marBottom w:val="0"/>
          <w:divBdr>
            <w:top w:val="none" w:sz="0" w:space="0" w:color="auto"/>
            <w:left w:val="none" w:sz="0" w:space="0" w:color="auto"/>
            <w:bottom w:val="none" w:sz="0" w:space="0" w:color="auto"/>
            <w:right w:val="none" w:sz="0" w:space="0" w:color="auto"/>
          </w:divBdr>
        </w:div>
        <w:div w:id="621418433">
          <w:marLeft w:val="1166"/>
          <w:marRight w:val="0"/>
          <w:marTop w:val="77"/>
          <w:marBottom w:val="0"/>
          <w:divBdr>
            <w:top w:val="none" w:sz="0" w:space="0" w:color="auto"/>
            <w:left w:val="none" w:sz="0" w:space="0" w:color="auto"/>
            <w:bottom w:val="none" w:sz="0" w:space="0" w:color="auto"/>
            <w:right w:val="none" w:sz="0" w:space="0" w:color="auto"/>
          </w:divBdr>
        </w:div>
        <w:div w:id="786586876">
          <w:marLeft w:val="547"/>
          <w:marRight w:val="0"/>
          <w:marTop w:val="86"/>
          <w:marBottom w:val="0"/>
          <w:divBdr>
            <w:top w:val="none" w:sz="0" w:space="0" w:color="auto"/>
            <w:left w:val="none" w:sz="0" w:space="0" w:color="auto"/>
            <w:bottom w:val="none" w:sz="0" w:space="0" w:color="auto"/>
            <w:right w:val="none" w:sz="0" w:space="0" w:color="auto"/>
          </w:divBdr>
        </w:div>
        <w:div w:id="873157757">
          <w:marLeft w:val="547"/>
          <w:marRight w:val="0"/>
          <w:marTop w:val="86"/>
          <w:marBottom w:val="0"/>
          <w:divBdr>
            <w:top w:val="none" w:sz="0" w:space="0" w:color="auto"/>
            <w:left w:val="none" w:sz="0" w:space="0" w:color="auto"/>
            <w:bottom w:val="none" w:sz="0" w:space="0" w:color="auto"/>
            <w:right w:val="none" w:sz="0" w:space="0" w:color="auto"/>
          </w:divBdr>
        </w:div>
        <w:div w:id="1219626638">
          <w:marLeft w:val="1166"/>
          <w:marRight w:val="0"/>
          <w:marTop w:val="77"/>
          <w:marBottom w:val="0"/>
          <w:divBdr>
            <w:top w:val="none" w:sz="0" w:space="0" w:color="auto"/>
            <w:left w:val="none" w:sz="0" w:space="0" w:color="auto"/>
            <w:bottom w:val="none" w:sz="0" w:space="0" w:color="auto"/>
            <w:right w:val="none" w:sz="0" w:space="0" w:color="auto"/>
          </w:divBdr>
        </w:div>
        <w:div w:id="1352992037">
          <w:marLeft w:val="547"/>
          <w:marRight w:val="0"/>
          <w:marTop w:val="86"/>
          <w:marBottom w:val="0"/>
          <w:divBdr>
            <w:top w:val="none" w:sz="0" w:space="0" w:color="auto"/>
            <w:left w:val="none" w:sz="0" w:space="0" w:color="auto"/>
            <w:bottom w:val="none" w:sz="0" w:space="0" w:color="auto"/>
            <w:right w:val="none" w:sz="0" w:space="0" w:color="auto"/>
          </w:divBdr>
        </w:div>
        <w:div w:id="1465543986">
          <w:marLeft w:val="1166"/>
          <w:marRight w:val="0"/>
          <w:marTop w:val="77"/>
          <w:marBottom w:val="0"/>
          <w:divBdr>
            <w:top w:val="none" w:sz="0" w:space="0" w:color="auto"/>
            <w:left w:val="none" w:sz="0" w:space="0" w:color="auto"/>
            <w:bottom w:val="none" w:sz="0" w:space="0" w:color="auto"/>
            <w:right w:val="none" w:sz="0" w:space="0" w:color="auto"/>
          </w:divBdr>
        </w:div>
        <w:div w:id="1597900164">
          <w:marLeft w:val="1166"/>
          <w:marRight w:val="0"/>
          <w:marTop w:val="77"/>
          <w:marBottom w:val="0"/>
          <w:divBdr>
            <w:top w:val="none" w:sz="0" w:space="0" w:color="auto"/>
            <w:left w:val="none" w:sz="0" w:space="0" w:color="auto"/>
            <w:bottom w:val="none" w:sz="0" w:space="0" w:color="auto"/>
            <w:right w:val="none" w:sz="0" w:space="0" w:color="auto"/>
          </w:divBdr>
        </w:div>
        <w:div w:id="1610430469">
          <w:marLeft w:val="1166"/>
          <w:marRight w:val="0"/>
          <w:marTop w:val="77"/>
          <w:marBottom w:val="0"/>
          <w:divBdr>
            <w:top w:val="none" w:sz="0" w:space="0" w:color="auto"/>
            <w:left w:val="none" w:sz="0" w:space="0" w:color="auto"/>
            <w:bottom w:val="none" w:sz="0" w:space="0" w:color="auto"/>
            <w:right w:val="none" w:sz="0" w:space="0" w:color="auto"/>
          </w:divBdr>
        </w:div>
        <w:div w:id="1678996631">
          <w:marLeft w:val="1166"/>
          <w:marRight w:val="0"/>
          <w:marTop w:val="77"/>
          <w:marBottom w:val="0"/>
          <w:divBdr>
            <w:top w:val="none" w:sz="0" w:space="0" w:color="auto"/>
            <w:left w:val="none" w:sz="0" w:space="0" w:color="auto"/>
            <w:bottom w:val="none" w:sz="0" w:space="0" w:color="auto"/>
            <w:right w:val="none" w:sz="0" w:space="0" w:color="auto"/>
          </w:divBdr>
        </w:div>
        <w:div w:id="1864704887">
          <w:marLeft w:val="1166"/>
          <w:marRight w:val="0"/>
          <w:marTop w:val="77"/>
          <w:marBottom w:val="0"/>
          <w:divBdr>
            <w:top w:val="none" w:sz="0" w:space="0" w:color="auto"/>
            <w:left w:val="none" w:sz="0" w:space="0" w:color="auto"/>
            <w:bottom w:val="none" w:sz="0" w:space="0" w:color="auto"/>
            <w:right w:val="none" w:sz="0" w:space="0" w:color="auto"/>
          </w:divBdr>
        </w:div>
        <w:div w:id="1866945172">
          <w:marLeft w:val="1166"/>
          <w:marRight w:val="0"/>
          <w:marTop w:val="77"/>
          <w:marBottom w:val="0"/>
          <w:divBdr>
            <w:top w:val="none" w:sz="0" w:space="0" w:color="auto"/>
            <w:left w:val="none" w:sz="0" w:space="0" w:color="auto"/>
            <w:bottom w:val="none" w:sz="0" w:space="0" w:color="auto"/>
            <w:right w:val="none" w:sz="0" w:space="0" w:color="auto"/>
          </w:divBdr>
        </w:div>
      </w:divsChild>
    </w:div>
    <w:div w:id="589047847">
      <w:bodyDiv w:val="1"/>
      <w:marLeft w:val="0"/>
      <w:marRight w:val="0"/>
      <w:marTop w:val="0"/>
      <w:marBottom w:val="0"/>
      <w:divBdr>
        <w:top w:val="none" w:sz="0" w:space="0" w:color="auto"/>
        <w:left w:val="none" w:sz="0" w:space="0" w:color="auto"/>
        <w:bottom w:val="none" w:sz="0" w:space="0" w:color="auto"/>
        <w:right w:val="none" w:sz="0" w:space="0" w:color="auto"/>
      </w:divBdr>
    </w:div>
    <w:div w:id="822240473">
      <w:bodyDiv w:val="1"/>
      <w:marLeft w:val="0"/>
      <w:marRight w:val="0"/>
      <w:marTop w:val="0"/>
      <w:marBottom w:val="0"/>
      <w:divBdr>
        <w:top w:val="none" w:sz="0" w:space="0" w:color="auto"/>
        <w:left w:val="none" w:sz="0" w:space="0" w:color="auto"/>
        <w:bottom w:val="none" w:sz="0" w:space="0" w:color="auto"/>
        <w:right w:val="none" w:sz="0" w:space="0" w:color="auto"/>
      </w:divBdr>
    </w:div>
    <w:div w:id="1998681438">
      <w:bodyDiv w:val="1"/>
      <w:marLeft w:val="0"/>
      <w:marRight w:val="0"/>
      <w:marTop w:val="0"/>
      <w:marBottom w:val="0"/>
      <w:divBdr>
        <w:top w:val="none" w:sz="0" w:space="0" w:color="auto"/>
        <w:left w:val="none" w:sz="0" w:space="0" w:color="auto"/>
        <w:bottom w:val="none" w:sz="0" w:space="0" w:color="auto"/>
        <w:right w:val="none" w:sz="0" w:space="0" w:color="auto"/>
      </w:divBdr>
      <w:divsChild>
        <w:div w:id="165256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ociations.gouv.fr/l-api-association.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1515</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CR réunion</vt:lpstr>
    </vt:vector>
  </TitlesOfParts>
  <Company>DJEPVA</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réunion</dc:title>
  <dc:creator>Moritzjf</dc:creator>
  <cp:lastModifiedBy>*</cp:lastModifiedBy>
  <cp:revision>6</cp:revision>
  <cp:lastPrinted>2011-06-17T15:40:00Z</cp:lastPrinted>
  <dcterms:created xsi:type="dcterms:W3CDTF">2017-02-10T15:42:00Z</dcterms:created>
  <dcterms:modified xsi:type="dcterms:W3CDTF">2017-02-23T14:31:00Z</dcterms:modified>
</cp:coreProperties>
</file>